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07BCF" w14:textId="3FCA2D52" w:rsidR="004577A3" w:rsidRDefault="004577A3" w:rsidP="004577A3">
      <w:pPr>
        <w:pStyle w:val="En-tte"/>
        <w:jc w:val="center"/>
      </w:pPr>
      <w:r w:rsidRPr="0021626C">
        <w:rPr>
          <w:rFonts w:ascii="Book Antiqua" w:hAnsi="Book Antiqua"/>
          <w:noProof/>
          <w:szCs w:val="24"/>
          <w:lang w:eastAsia="fr-FR"/>
        </w:rPr>
        <w:drawing>
          <wp:anchor distT="0" distB="0" distL="114300" distR="114300" simplePos="0" relativeHeight="251659264" behindDoc="1" locked="0" layoutInCell="1" allowOverlap="1" wp14:anchorId="70FA8BA3" wp14:editId="523726F8">
            <wp:simplePos x="0" y="0"/>
            <wp:positionH relativeFrom="column">
              <wp:posOffset>252095</wp:posOffset>
            </wp:positionH>
            <wp:positionV relativeFrom="paragraph">
              <wp:posOffset>100965</wp:posOffset>
            </wp:positionV>
            <wp:extent cx="1486800" cy="532800"/>
            <wp:effectExtent l="0" t="0" r="0" b="635"/>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INIST ok.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86800" cy="532800"/>
                    </a:xfrm>
                    <a:prstGeom prst="rect">
                      <a:avLst/>
                    </a:prstGeom>
                    <a:ln w="12700">
                      <a:noFill/>
                    </a:ln>
                  </pic:spPr>
                </pic:pic>
              </a:graphicData>
            </a:graphic>
            <wp14:sizeRelH relativeFrom="margin">
              <wp14:pctWidth>0</wp14:pctWidth>
            </wp14:sizeRelH>
            <wp14:sizeRelV relativeFrom="margin">
              <wp14:pctHeight>0</wp14:pctHeight>
            </wp14:sizeRelV>
          </wp:anchor>
        </w:drawing>
      </w:r>
      <w:r>
        <w:t xml:space="preserve">                                                                                                           </w:t>
      </w:r>
      <w:r>
        <w:rPr>
          <w:noProof/>
        </w:rPr>
        <w:drawing>
          <wp:inline distT="0" distB="0" distL="0" distR="0" wp14:anchorId="6814385F" wp14:editId="6AC38B0C">
            <wp:extent cx="2479697" cy="476250"/>
            <wp:effectExtent l="0" t="0" r="0" b="0"/>
            <wp:docPr id="1400917608" name="Picture 1" descr="Strømmestiftelsen logo">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520503" cy="484087"/>
                    </a:xfrm>
                    <a:prstGeom prst="rect">
                      <a:avLst/>
                    </a:prstGeom>
                  </pic:spPr>
                </pic:pic>
              </a:graphicData>
            </a:graphic>
          </wp:inline>
        </w:drawing>
      </w:r>
    </w:p>
    <w:p w14:paraId="265A4D61" w14:textId="56C8DC51" w:rsidR="000A1C89" w:rsidRDefault="000A1C89" w:rsidP="00DB0983">
      <w:pPr>
        <w:rPr>
          <w:rFonts w:asciiTheme="minorHAnsi" w:hAnsiTheme="minorHAnsi" w:cstheme="minorHAnsi"/>
          <w:b/>
          <w:noProof/>
          <w:lang w:eastAsia="en-GB"/>
        </w:rPr>
      </w:pPr>
      <w:r w:rsidRPr="00F94F76">
        <w:rPr>
          <w:rFonts w:asciiTheme="minorHAnsi" w:hAnsiTheme="minorHAnsi" w:cstheme="minorHAnsi"/>
          <w:b/>
          <w:noProof/>
          <w:lang w:eastAsia="en-GB"/>
        </w:rPr>
        <w:tab/>
      </w:r>
      <w:r w:rsidRPr="00F94F76">
        <w:rPr>
          <w:rFonts w:asciiTheme="minorHAnsi" w:hAnsiTheme="minorHAnsi" w:cstheme="minorHAnsi"/>
          <w:b/>
          <w:noProof/>
          <w:lang w:eastAsia="en-GB"/>
        </w:rPr>
        <w:tab/>
      </w:r>
      <w:r w:rsidRPr="00F94F76">
        <w:rPr>
          <w:rFonts w:asciiTheme="minorHAnsi" w:hAnsiTheme="minorHAnsi" w:cstheme="minorHAnsi"/>
          <w:b/>
          <w:noProof/>
          <w:lang w:eastAsia="en-GB"/>
        </w:rPr>
        <w:tab/>
      </w:r>
      <w:r w:rsidRPr="00F94F76">
        <w:rPr>
          <w:rFonts w:asciiTheme="minorHAnsi" w:hAnsiTheme="minorHAnsi" w:cstheme="minorHAnsi"/>
          <w:b/>
          <w:noProof/>
          <w:lang w:eastAsia="en-GB"/>
        </w:rPr>
        <w:tab/>
      </w:r>
      <w:r w:rsidRPr="00F94F76">
        <w:rPr>
          <w:rFonts w:asciiTheme="minorHAnsi" w:hAnsiTheme="minorHAnsi" w:cstheme="minorHAnsi"/>
          <w:b/>
          <w:noProof/>
          <w:lang w:eastAsia="en-GB"/>
        </w:rPr>
        <w:tab/>
      </w:r>
      <w:r w:rsidRPr="00F94F76">
        <w:rPr>
          <w:rFonts w:asciiTheme="minorHAnsi" w:hAnsiTheme="minorHAnsi" w:cstheme="minorHAnsi"/>
          <w:b/>
          <w:noProof/>
          <w:lang w:eastAsia="en-GB"/>
        </w:rPr>
        <w:tab/>
      </w:r>
    </w:p>
    <w:p w14:paraId="17640136" w14:textId="77777777" w:rsidR="004577A3" w:rsidRDefault="004577A3" w:rsidP="00DB0983">
      <w:pPr>
        <w:rPr>
          <w:rFonts w:asciiTheme="minorHAnsi" w:hAnsiTheme="minorHAnsi" w:cstheme="minorHAnsi"/>
          <w:b/>
          <w:noProof/>
          <w:lang w:eastAsia="en-GB"/>
        </w:rPr>
      </w:pPr>
    </w:p>
    <w:p w14:paraId="79948BCB" w14:textId="77777777" w:rsidR="004577A3" w:rsidRPr="00F94F76" w:rsidRDefault="004577A3" w:rsidP="00DB0983">
      <w:pPr>
        <w:rPr>
          <w:rFonts w:asciiTheme="minorHAnsi" w:hAnsiTheme="minorHAnsi" w:cstheme="minorHAnsi"/>
          <w:color w:val="FF0000"/>
        </w:rPr>
      </w:pPr>
    </w:p>
    <w:p w14:paraId="71575AA7" w14:textId="64832567" w:rsidR="000A1C89" w:rsidRPr="00F94F76" w:rsidRDefault="00DB0983" w:rsidP="00C12F13">
      <w:pPr>
        <w:pStyle w:val="Sansinterligne"/>
        <w:jc w:val="center"/>
        <w:rPr>
          <w:rFonts w:cstheme="minorHAnsi"/>
          <w:sz w:val="24"/>
          <w:szCs w:val="24"/>
        </w:rPr>
      </w:pPr>
      <w:r w:rsidRPr="00F94F76">
        <w:rPr>
          <w:rFonts w:eastAsiaTheme="majorEastAsia" w:cstheme="minorHAns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AVIS APPEL D’OFFRE PUBLIC No : 01/2026</w:t>
      </w:r>
      <w:r w:rsidR="00583568">
        <w:rPr>
          <w:rFonts w:eastAsiaTheme="majorEastAsia" w:cstheme="minorHAns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F94F76">
        <w:rPr>
          <w:rFonts w:eastAsiaTheme="majorEastAsia" w:cstheme="minorHAnsi"/>
          <w:iCs/>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INIST/FS</w:t>
      </w:r>
    </w:p>
    <w:p w14:paraId="3F3D9F65" w14:textId="158AA4EC" w:rsidR="000A1C89" w:rsidRPr="00F94F76" w:rsidRDefault="000A1C89" w:rsidP="000A1C89">
      <w:pPr>
        <w:pStyle w:val="Sansinterligne"/>
        <w:rPr>
          <w:rFonts w:cstheme="minorHAnsi"/>
          <w:sz w:val="24"/>
          <w:szCs w:val="24"/>
        </w:rPr>
      </w:pPr>
    </w:p>
    <w:p w14:paraId="3A18C0BB" w14:textId="2C41944D" w:rsidR="000A1C89" w:rsidRPr="00F94F76" w:rsidRDefault="00887478" w:rsidP="000A1C89">
      <w:pPr>
        <w:shd w:val="clear" w:color="auto" w:fill="FFFFFF"/>
        <w:spacing w:line="300" w:lineRule="atLeast"/>
        <w:jc w:val="both"/>
        <w:rPr>
          <w:rFonts w:asciiTheme="minorHAnsi" w:hAnsiTheme="minorHAnsi" w:cstheme="minorHAnsi"/>
          <w:color w:val="000000"/>
          <w:lang w:eastAsia="fr-FR"/>
        </w:rPr>
      </w:pPr>
      <w:r w:rsidRPr="00F94F76">
        <w:rPr>
          <w:rFonts w:asciiTheme="minorHAnsi" w:hAnsiTheme="minorHAnsi" w:cstheme="minorHAnsi"/>
        </w:rPr>
        <w:t xml:space="preserve"> L’ONG INIST </w:t>
      </w:r>
      <w:r w:rsidR="00341DD7" w:rsidRPr="00F94F76">
        <w:rPr>
          <w:rFonts w:asciiTheme="minorHAnsi" w:hAnsiTheme="minorHAnsi" w:cstheme="minorHAnsi"/>
        </w:rPr>
        <w:t>vient de signer un accord de partenariat</w:t>
      </w:r>
      <w:r w:rsidR="000A1C89" w:rsidRPr="00F94F76">
        <w:rPr>
          <w:rFonts w:asciiTheme="minorHAnsi" w:hAnsiTheme="minorHAnsi" w:cstheme="minorHAnsi"/>
        </w:rPr>
        <w:t xml:space="preserve"> pour la mise</w:t>
      </w:r>
      <w:r w:rsidR="00341DD7" w:rsidRPr="00F94F76">
        <w:rPr>
          <w:rFonts w:asciiTheme="minorHAnsi" w:hAnsiTheme="minorHAnsi" w:cstheme="minorHAnsi"/>
        </w:rPr>
        <w:t xml:space="preserve"> en œuvre du projet « Exchange Rate 2</w:t>
      </w:r>
      <w:r w:rsidR="00890F4E" w:rsidRPr="00F94F76">
        <w:rPr>
          <w:rFonts w:asciiTheme="minorHAnsi" w:hAnsiTheme="minorHAnsi" w:cstheme="minorHAnsi"/>
        </w:rPr>
        <w:t>0</w:t>
      </w:r>
      <w:r w:rsidR="00341DD7" w:rsidRPr="00F94F76">
        <w:rPr>
          <w:rFonts w:asciiTheme="minorHAnsi" w:hAnsiTheme="minorHAnsi" w:cstheme="minorHAnsi"/>
        </w:rPr>
        <w:t xml:space="preserve">26 </w:t>
      </w:r>
      <w:r w:rsidR="000A1C89" w:rsidRPr="00F94F76">
        <w:rPr>
          <w:rFonts w:asciiTheme="minorHAnsi" w:hAnsiTheme="minorHAnsi" w:cstheme="minorHAnsi"/>
        </w:rPr>
        <w:t>dans la région de Niamey</w:t>
      </w:r>
      <w:r w:rsidR="00341DD7" w:rsidRPr="00F94F76">
        <w:rPr>
          <w:rFonts w:asciiTheme="minorHAnsi" w:hAnsiTheme="minorHAnsi" w:cstheme="minorHAnsi"/>
        </w:rPr>
        <w:t xml:space="preserve"> et </w:t>
      </w:r>
      <w:proofErr w:type="spellStart"/>
      <w:r w:rsidR="00341DD7" w:rsidRPr="00F94F76">
        <w:rPr>
          <w:rFonts w:asciiTheme="minorHAnsi" w:hAnsiTheme="minorHAnsi" w:cstheme="minorHAnsi"/>
        </w:rPr>
        <w:t>Liboré</w:t>
      </w:r>
      <w:proofErr w:type="spellEnd"/>
      <w:r w:rsidR="000A1C89" w:rsidRPr="00F94F76">
        <w:rPr>
          <w:rFonts w:asciiTheme="minorHAnsi" w:hAnsiTheme="minorHAnsi" w:cstheme="minorHAnsi"/>
        </w:rPr>
        <w:t xml:space="preserve">, entrant dans </w:t>
      </w:r>
      <w:r w:rsidR="00341DD7" w:rsidRPr="00F94F76">
        <w:rPr>
          <w:rFonts w:asciiTheme="minorHAnsi" w:hAnsiTheme="minorHAnsi" w:cstheme="minorHAnsi"/>
        </w:rPr>
        <w:t>le cadre de la mise en œuvre de 40</w:t>
      </w:r>
      <w:r w:rsidR="000A1C89" w:rsidRPr="00F94F76">
        <w:rPr>
          <w:rFonts w:asciiTheme="minorHAnsi" w:hAnsiTheme="minorHAnsi" w:cstheme="minorHAnsi"/>
        </w:rPr>
        <w:t xml:space="preserve"> </w:t>
      </w:r>
      <w:r w:rsidR="00341DD7" w:rsidRPr="00F94F76">
        <w:rPr>
          <w:rFonts w:asciiTheme="minorHAnsi" w:hAnsiTheme="minorHAnsi" w:cstheme="minorHAnsi"/>
        </w:rPr>
        <w:t>centres SSAP</w:t>
      </w:r>
      <w:r w:rsidR="000A1C89" w:rsidRPr="00F94F76">
        <w:rPr>
          <w:rFonts w:asciiTheme="minorHAnsi" w:hAnsiTheme="minorHAnsi" w:cstheme="minorHAnsi"/>
        </w:rPr>
        <w:t>. Ainsi, dans le cadre de la mise en œuvre de ce projet, une partie du fonds mobilisé sera utilisée pour « </w:t>
      </w:r>
      <w:r w:rsidR="00341DD7" w:rsidRPr="00F94F76">
        <w:rPr>
          <w:rFonts w:asciiTheme="minorHAnsi" w:hAnsiTheme="minorHAnsi" w:cstheme="minorHAnsi"/>
          <w:b/>
          <w:bCs/>
        </w:rPr>
        <w:t xml:space="preserve">Contribuer au renforcement des capacités des acteurs clés : </w:t>
      </w:r>
      <w:r w:rsidR="009C66D7" w:rsidRPr="00F94F76">
        <w:rPr>
          <w:rFonts w:asciiTheme="minorHAnsi" w:hAnsiTheme="minorHAnsi" w:cstheme="minorHAnsi"/>
          <w:b/>
          <w:bCs/>
        </w:rPr>
        <w:t>animateurs</w:t>
      </w:r>
      <w:r w:rsidR="009C66D7" w:rsidRPr="00F94F76">
        <w:rPr>
          <w:rFonts w:asciiTheme="minorHAnsi" w:hAnsiTheme="minorHAnsi" w:cstheme="minorHAnsi"/>
          <w:color w:val="000000"/>
          <w:lang w:eastAsia="fr-FR"/>
        </w:rPr>
        <w:t xml:space="preserve"> »</w:t>
      </w:r>
      <w:r w:rsidR="000A1C89" w:rsidRPr="00F94F76">
        <w:rPr>
          <w:rFonts w:asciiTheme="minorHAnsi" w:hAnsiTheme="minorHAnsi" w:cstheme="minorHAnsi"/>
          <w:color w:val="000000"/>
          <w:lang w:eastAsia="fr-FR"/>
        </w:rPr>
        <w:t xml:space="preserve">, </w:t>
      </w:r>
      <w:r w:rsidR="00341DD7" w:rsidRPr="00F94F76">
        <w:rPr>
          <w:rFonts w:asciiTheme="minorHAnsi" w:hAnsiTheme="minorHAnsi" w:cstheme="minorHAnsi"/>
          <w:color w:val="000000"/>
          <w:lang w:eastAsia="fr-FR"/>
        </w:rPr>
        <w:t xml:space="preserve">notamment sur les techniques d’apprentissage de la </w:t>
      </w:r>
      <w:r w:rsidR="009C66D7" w:rsidRPr="00F94F76">
        <w:rPr>
          <w:rFonts w:asciiTheme="minorHAnsi" w:hAnsiTheme="minorHAnsi" w:cstheme="minorHAnsi"/>
          <w:color w:val="000000"/>
          <w:lang w:eastAsia="fr-FR"/>
        </w:rPr>
        <w:t>stratégie</w:t>
      </w:r>
      <w:r w:rsidR="00341DD7" w:rsidRPr="00F94F76">
        <w:rPr>
          <w:rFonts w:asciiTheme="minorHAnsi" w:hAnsiTheme="minorHAnsi" w:cstheme="minorHAnsi"/>
          <w:color w:val="000000"/>
          <w:lang w:eastAsia="fr-FR"/>
        </w:rPr>
        <w:t xml:space="preserve"> de scolarisation </w:t>
      </w:r>
      <w:r w:rsidR="009C66D7" w:rsidRPr="00F94F76">
        <w:rPr>
          <w:rFonts w:asciiTheme="minorHAnsi" w:hAnsiTheme="minorHAnsi" w:cstheme="minorHAnsi"/>
          <w:color w:val="000000"/>
          <w:lang w:eastAsia="fr-FR"/>
        </w:rPr>
        <w:t>accélérée</w:t>
      </w:r>
      <w:r w:rsidR="00341DD7" w:rsidRPr="00F94F76">
        <w:rPr>
          <w:rFonts w:asciiTheme="minorHAnsi" w:hAnsiTheme="minorHAnsi" w:cstheme="minorHAnsi"/>
          <w:color w:val="000000"/>
          <w:lang w:eastAsia="fr-FR"/>
        </w:rPr>
        <w:t>/ passerelle</w:t>
      </w:r>
    </w:p>
    <w:p w14:paraId="62A69402" w14:textId="3F50F56A" w:rsidR="000A1C89" w:rsidRPr="00F94F76" w:rsidRDefault="002C1606" w:rsidP="002C1606">
      <w:pPr>
        <w:spacing w:line="276" w:lineRule="auto"/>
        <w:jc w:val="both"/>
        <w:rPr>
          <w:rFonts w:asciiTheme="minorHAnsi" w:hAnsiTheme="minorHAnsi" w:cstheme="minorHAnsi"/>
          <w:b/>
          <w:bCs/>
        </w:rPr>
      </w:pPr>
      <w:r w:rsidRPr="00F94F76">
        <w:rPr>
          <w:rFonts w:asciiTheme="minorHAnsi" w:hAnsiTheme="minorHAnsi" w:cstheme="minorHAnsi"/>
          <w:b/>
          <w:bCs/>
        </w:rPr>
        <w:t xml:space="preserve"> </w:t>
      </w:r>
      <w:r w:rsidRPr="00F94F76">
        <w:rPr>
          <w:rFonts w:asciiTheme="minorHAnsi" w:hAnsiTheme="minorHAnsi" w:cstheme="minorHAnsi"/>
        </w:rPr>
        <w:t>Ainsi dans ce</w:t>
      </w:r>
      <w:r w:rsidR="00A15D04" w:rsidRPr="00F94F76">
        <w:rPr>
          <w:rFonts w:asciiTheme="minorHAnsi" w:hAnsiTheme="minorHAnsi" w:cstheme="minorHAnsi"/>
        </w:rPr>
        <w:t xml:space="preserve"> cadre du partenariat l’ONG INIST </w:t>
      </w:r>
      <w:r w:rsidR="000A1C89" w:rsidRPr="00F94F76">
        <w:rPr>
          <w:rFonts w:asciiTheme="minorHAnsi" w:hAnsiTheme="minorHAnsi" w:cstheme="minorHAnsi"/>
        </w:rPr>
        <w:t>/Fondation Stromme dans la région de Niamey</w:t>
      </w:r>
      <w:r w:rsidR="00A15D04" w:rsidRPr="00F94F76">
        <w:rPr>
          <w:rFonts w:asciiTheme="minorHAnsi" w:hAnsiTheme="minorHAnsi" w:cstheme="minorHAnsi"/>
        </w:rPr>
        <w:t xml:space="preserve"> et </w:t>
      </w:r>
      <w:proofErr w:type="spellStart"/>
      <w:r w:rsidR="009C66D7" w:rsidRPr="00F94F76">
        <w:rPr>
          <w:rFonts w:asciiTheme="minorHAnsi" w:hAnsiTheme="minorHAnsi" w:cstheme="minorHAnsi"/>
        </w:rPr>
        <w:t>Tillaberie</w:t>
      </w:r>
      <w:proofErr w:type="spellEnd"/>
      <w:r w:rsidR="009C66D7" w:rsidRPr="00F94F76">
        <w:rPr>
          <w:rFonts w:asciiTheme="minorHAnsi" w:hAnsiTheme="minorHAnsi" w:cstheme="minorHAnsi"/>
        </w:rPr>
        <w:t>,</w:t>
      </w:r>
      <w:r w:rsidR="00A15D04" w:rsidRPr="00F94F76">
        <w:rPr>
          <w:rFonts w:asciiTheme="minorHAnsi" w:hAnsiTheme="minorHAnsi" w:cstheme="minorHAnsi"/>
        </w:rPr>
        <w:t xml:space="preserve"> </w:t>
      </w:r>
      <w:r w:rsidR="009C66D7" w:rsidRPr="00F94F76">
        <w:rPr>
          <w:rFonts w:asciiTheme="minorHAnsi" w:hAnsiTheme="minorHAnsi" w:cstheme="minorHAnsi"/>
        </w:rPr>
        <w:t>il</w:t>
      </w:r>
      <w:r w:rsidR="000A1C89" w:rsidRPr="00F94F76">
        <w:rPr>
          <w:rFonts w:asciiTheme="minorHAnsi" w:hAnsiTheme="minorHAnsi" w:cstheme="minorHAnsi"/>
        </w:rPr>
        <w:t xml:space="preserve"> est prévu pour l’atteinte de l’objectif précité, </w:t>
      </w:r>
      <w:r w:rsidR="00A15D04" w:rsidRPr="00F94F76">
        <w:rPr>
          <w:rFonts w:asciiTheme="minorHAnsi" w:hAnsiTheme="minorHAnsi" w:cstheme="minorHAnsi"/>
        </w:rPr>
        <w:t>la formation initiale des animateurs</w:t>
      </w:r>
      <w:r w:rsidR="000A1C89" w:rsidRPr="00F94F76">
        <w:rPr>
          <w:rFonts w:asciiTheme="minorHAnsi" w:hAnsiTheme="minorHAnsi" w:cstheme="minorHAnsi"/>
        </w:rPr>
        <w:t xml:space="preserve">. </w:t>
      </w:r>
    </w:p>
    <w:p w14:paraId="637CDF24" w14:textId="77777777" w:rsidR="00387608" w:rsidRDefault="000A1C89" w:rsidP="002C1606">
      <w:pPr>
        <w:pStyle w:val="Sansinterligne"/>
        <w:jc w:val="both"/>
        <w:rPr>
          <w:rFonts w:cstheme="minorHAnsi"/>
          <w:sz w:val="24"/>
          <w:szCs w:val="24"/>
        </w:rPr>
      </w:pPr>
      <w:r w:rsidRPr="00F94F76">
        <w:rPr>
          <w:rFonts w:cstheme="minorHAnsi"/>
          <w:sz w:val="24"/>
          <w:szCs w:val="24"/>
        </w:rPr>
        <w:t>A cet effet et pour le compte de la Fondation St</w:t>
      </w:r>
      <w:r w:rsidR="000F07C3" w:rsidRPr="00F94F76">
        <w:rPr>
          <w:rFonts w:cstheme="minorHAnsi"/>
          <w:sz w:val="24"/>
          <w:szCs w:val="24"/>
        </w:rPr>
        <w:t>romme,</w:t>
      </w:r>
      <w:r w:rsidR="009C66D7" w:rsidRPr="00F94F76">
        <w:rPr>
          <w:rFonts w:cstheme="minorHAnsi"/>
          <w:sz w:val="24"/>
          <w:szCs w:val="24"/>
        </w:rPr>
        <w:t xml:space="preserve"> </w:t>
      </w:r>
      <w:r w:rsidR="000F07C3" w:rsidRPr="00F94F76">
        <w:rPr>
          <w:rFonts w:cstheme="minorHAnsi"/>
          <w:sz w:val="24"/>
          <w:szCs w:val="24"/>
        </w:rPr>
        <w:t>l’ONG INIST</w:t>
      </w:r>
      <w:r w:rsidRPr="00F94F76">
        <w:rPr>
          <w:rFonts w:cstheme="minorHAnsi"/>
          <w:sz w:val="24"/>
          <w:szCs w:val="24"/>
        </w:rPr>
        <w:t xml:space="preserve">, lance un appel d’offre public, pour </w:t>
      </w:r>
      <w:bookmarkStart w:id="0" w:name="_Hlk171534426"/>
      <w:r w:rsidRPr="00F94F76">
        <w:rPr>
          <w:rFonts w:cstheme="minorHAnsi"/>
          <w:sz w:val="24"/>
          <w:szCs w:val="24"/>
        </w:rPr>
        <w:t>la restauration (Pauses café et déjeuner) au profit des participant</w:t>
      </w:r>
      <w:r w:rsidR="000F07C3" w:rsidRPr="00F94F76">
        <w:rPr>
          <w:rFonts w:cstheme="minorHAnsi"/>
          <w:sz w:val="24"/>
          <w:szCs w:val="24"/>
        </w:rPr>
        <w:t xml:space="preserve">s et formateurs durant les </w:t>
      </w:r>
      <w:r w:rsidR="009C66D7" w:rsidRPr="00F94F76">
        <w:rPr>
          <w:rFonts w:cstheme="minorHAnsi"/>
          <w:sz w:val="24"/>
          <w:szCs w:val="24"/>
        </w:rPr>
        <w:t>trente</w:t>
      </w:r>
      <w:r w:rsidR="000F07C3" w:rsidRPr="00F94F76">
        <w:rPr>
          <w:rFonts w:cstheme="minorHAnsi"/>
          <w:sz w:val="24"/>
          <w:szCs w:val="24"/>
        </w:rPr>
        <w:t xml:space="preserve"> (</w:t>
      </w:r>
      <w:r w:rsidR="009C66D7" w:rsidRPr="00F94F76">
        <w:rPr>
          <w:rFonts w:cstheme="minorHAnsi"/>
          <w:sz w:val="24"/>
          <w:szCs w:val="24"/>
        </w:rPr>
        <w:t>30</w:t>
      </w:r>
      <w:r w:rsidRPr="00F94F76">
        <w:rPr>
          <w:rFonts w:cstheme="minorHAnsi"/>
          <w:sz w:val="24"/>
          <w:szCs w:val="24"/>
        </w:rPr>
        <w:t>) jours que va durer ladite format</w:t>
      </w:r>
      <w:r w:rsidR="002C1606" w:rsidRPr="00F94F76">
        <w:rPr>
          <w:rFonts w:cstheme="minorHAnsi"/>
          <w:sz w:val="24"/>
          <w:szCs w:val="24"/>
        </w:rPr>
        <w:t>ion.</w:t>
      </w:r>
    </w:p>
    <w:p w14:paraId="55E07876" w14:textId="709BE264" w:rsidR="00387608" w:rsidRDefault="00387608" w:rsidP="002C1606">
      <w:pPr>
        <w:pStyle w:val="Sansinterligne"/>
        <w:jc w:val="both"/>
        <w:rPr>
          <w:rFonts w:cstheme="minorHAnsi"/>
          <w:sz w:val="24"/>
          <w:szCs w:val="24"/>
        </w:rPr>
      </w:pPr>
      <w:r w:rsidRPr="00F94F76">
        <w:rPr>
          <w:rFonts w:cstheme="minorHAnsi"/>
          <w:b/>
          <w:bCs/>
          <w:sz w:val="24"/>
          <w:szCs w:val="24"/>
        </w:rPr>
        <w:t>Les dossiers d’offres doivent être déposés au</w:t>
      </w:r>
      <w:r w:rsidRPr="00F94F76">
        <w:rPr>
          <w:rFonts w:cstheme="minorHAnsi"/>
          <w:sz w:val="24"/>
          <w:szCs w:val="24"/>
        </w:rPr>
        <w:t xml:space="preserve"> Bureau National de L’ONG- INIST sis au </w:t>
      </w:r>
      <w:r w:rsidRPr="00F94F76">
        <w:rPr>
          <w:rFonts w:cstheme="minorHAnsi"/>
          <w:sz w:val="24"/>
          <w:szCs w:val="24"/>
          <w:lang w:eastAsia="fr-FR"/>
        </w:rPr>
        <w:t>Quartier Francophonie, latérite de la station-service BM Trading, 7eme virage à droite</w:t>
      </w:r>
      <w:r w:rsidRPr="00F94F76">
        <w:rPr>
          <w:rFonts w:cstheme="minorHAnsi"/>
          <w:b/>
          <w:bCs/>
          <w:color w:val="000000"/>
          <w:sz w:val="24"/>
          <w:szCs w:val="24"/>
        </w:rPr>
        <w:t xml:space="preserve"> </w:t>
      </w:r>
      <w:r w:rsidRPr="00F94F76">
        <w:rPr>
          <w:rFonts w:cstheme="minorHAnsi"/>
          <w:b/>
          <w:bCs/>
          <w:i/>
          <w:color w:val="000000"/>
          <w:sz w:val="24"/>
          <w:szCs w:val="24"/>
        </w:rPr>
        <w:t xml:space="preserve">- </w:t>
      </w:r>
      <w:r w:rsidRPr="00F94F76">
        <w:rPr>
          <w:rFonts w:cstheme="minorHAnsi"/>
          <w:sz w:val="24"/>
          <w:szCs w:val="24"/>
        </w:rPr>
        <w:t xml:space="preserve">au plus tard le : </w:t>
      </w:r>
      <w:r>
        <w:rPr>
          <w:rFonts w:cstheme="minorHAnsi"/>
          <w:sz w:val="24"/>
          <w:szCs w:val="24"/>
        </w:rPr>
        <w:t>0</w:t>
      </w:r>
      <w:r w:rsidRPr="00F94F76">
        <w:rPr>
          <w:rFonts w:cstheme="minorHAnsi"/>
          <w:sz w:val="24"/>
          <w:szCs w:val="24"/>
        </w:rPr>
        <w:t>5 octobre 2026 à 10H. L’ouverture des plis aura lieu le même jour à11h. L’offre reçue après le délai fixé sera rejetée</w:t>
      </w:r>
      <w:r w:rsidR="00733FAF">
        <w:rPr>
          <w:rFonts w:cstheme="minorHAnsi"/>
          <w:sz w:val="24"/>
          <w:szCs w:val="24"/>
        </w:rPr>
        <w:t>.</w:t>
      </w:r>
    </w:p>
    <w:p w14:paraId="2B88F4E8" w14:textId="1F7A3BE8" w:rsidR="002C1606" w:rsidRPr="00F94F76" w:rsidRDefault="002C1606" w:rsidP="002C1606">
      <w:pPr>
        <w:pStyle w:val="Sansinterligne"/>
        <w:jc w:val="both"/>
        <w:rPr>
          <w:rFonts w:cstheme="minorHAnsi"/>
          <w:sz w:val="24"/>
          <w:szCs w:val="24"/>
        </w:rPr>
      </w:pPr>
      <w:r w:rsidRPr="00F94F76">
        <w:rPr>
          <w:rFonts w:cstheme="minorHAnsi"/>
          <w:sz w:val="24"/>
          <w:szCs w:val="24"/>
        </w:rPr>
        <w:t>L’offre est constituée de deux (02</w:t>
      </w:r>
      <w:r w:rsidR="000A1C89" w:rsidRPr="00F94F76">
        <w:rPr>
          <w:rFonts w:cstheme="minorHAnsi"/>
          <w:sz w:val="24"/>
          <w:szCs w:val="24"/>
        </w:rPr>
        <w:t>) lot</w:t>
      </w:r>
      <w:r w:rsidRPr="00F94F76">
        <w:rPr>
          <w:rFonts w:cstheme="minorHAnsi"/>
          <w:sz w:val="24"/>
          <w:szCs w:val="24"/>
        </w:rPr>
        <w:t>s. </w:t>
      </w:r>
    </w:p>
    <w:p w14:paraId="40283C80" w14:textId="77777777" w:rsidR="002C1606" w:rsidRPr="00F94F76" w:rsidRDefault="002C1606" w:rsidP="002C1606">
      <w:pPr>
        <w:pStyle w:val="Sansinterligne"/>
        <w:jc w:val="both"/>
        <w:rPr>
          <w:rFonts w:cstheme="minorHAnsi"/>
          <w:sz w:val="24"/>
          <w:szCs w:val="24"/>
        </w:rPr>
      </w:pPr>
    </w:p>
    <w:p w14:paraId="62A5DAA2" w14:textId="4C42540D" w:rsidR="000A1C89" w:rsidRPr="00F94F76" w:rsidRDefault="000A1C89" w:rsidP="002C1606">
      <w:pPr>
        <w:pStyle w:val="Sansinterligne"/>
        <w:jc w:val="both"/>
        <w:rPr>
          <w:rFonts w:cstheme="minorHAnsi"/>
          <w:bCs/>
          <w:color w:val="1D2228"/>
          <w:sz w:val="24"/>
          <w:szCs w:val="24"/>
          <w:lang w:eastAsia="fr-FR"/>
        </w:rPr>
      </w:pPr>
      <w:r w:rsidRPr="00F94F76">
        <w:rPr>
          <w:rFonts w:cstheme="minorHAnsi"/>
          <w:b/>
          <w:bCs/>
          <w:color w:val="1D2228"/>
          <w:sz w:val="24"/>
          <w:szCs w:val="24"/>
          <w:lang w:eastAsia="fr-FR"/>
        </w:rPr>
        <w:t>Lot</w:t>
      </w:r>
      <w:r w:rsidR="002C1606" w:rsidRPr="00F94F76">
        <w:rPr>
          <w:rFonts w:cstheme="minorHAnsi"/>
          <w:b/>
          <w:bCs/>
          <w:color w:val="1D2228"/>
          <w:sz w:val="24"/>
          <w:szCs w:val="24"/>
          <w:lang w:eastAsia="fr-FR"/>
        </w:rPr>
        <w:t>1</w:t>
      </w:r>
      <w:r w:rsidRPr="00F94F76">
        <w:rPr>
          <w:rFonts w:cstheme="minorHAnsi"/>
          <w:b/>
          <w:bCs/>
          <w:color w:val="1D2228"/>
          <w:sz w:val="24"/>
          <w:szCs w:val="24"/>
          <w:lang w:eastAsia="fr-FR"/>
        </w:rPr>
        <w:t xml:space="preserve"> : </w:t>
      </w:r>
      <w:r w:rsidRPr="00F94F76">
        <w:rPr>
          <w:rFonts w:cstheme="minorHAnsi"/>
          <w:bCs/>
          <w:color w:val="1D2228"/>
          <w:sz w:val="24"/>
          <w:szCs w:val="24"/>
          <w:lang w:eastAsia="fr-FR"/>
        </w:rPr>
        <w:t xml:space="preserve">Restauration </w:t>
      </w:r>
      <w:r w:rsidR="009C66D7" w:rsidRPr="00F94F76">
        <w:rPr>
          <w:rFonts w:cstheme="minorHAnsi"/>
          <w:bCs/>
          <w:color w:val="1D2228"/>
          <w:sz w:val="24"/>
          <w:szCs w:val="24"/>
          <w:lang w:eastAsia="fr-FR"/>
        </w:rPr>
        <w:t>(pauses</w:t>
      </w:r>
      <w:r w:rsidRPr="00F94F76">
        <w:rPr>
          <w:rFonts w:cstheme="minorHAnsi"/>
          <w:bCs/>
          <w:color w:val="1D2228"/>
          <w:sz w:val="24"/>
          <w:szCs w:val="24"/>
          <w:lang w:eastAsia="fr-FR"/>
        </w:rPr>
        <w:t xml:space="preserve"> café et déjeuner) des participants à la formation</w:t>
      </w:r>
      <w:r w:rsidR="000F07C3" w:rsidRPr="00F94F76">
        <w:rPr>
          <w:rFonts w:cstheme="minorHAnsi"/>
          <w:bCs/>
          <w:color w:val="1D2228"/>
          <w:sz w:val="24"/>
          <w:szCs w:val="24"/>
          <w:lang w:eastAsia="fr-FR"/>
        </w:rPr>
        <w:t xml:space="preserve"> initiale des </w:t>
      </w:r>
      <w:r w:rsidR="009C66D7" w:rsidRPr="00F94F76">
        <w:rPr>
          <w:rFonts w:cstheme="minorHAnsi"/>
          <w:bCs/>
          <w:color w:val="1D2228"/>
          <w:sz w:val="24"/>
          <w:szCs w:val="24"/>
          <w:lang w:eastAsia="fr-FR"/>
        </w:rPr>
        <w:t>animateurs des</w:t>
      </w:r>
      <w:r w:rsidR="000F07C3" w:rsidRPr="00F94F76">
        <w:rPr>
          <w:rFonts w:cstheme="minorHAnsi"/>
          <w:bCs/>
          <w:color w:val="1D2228"/>
          <w:sz w:val="24"/>
          <w:szCs w:val="24"/>
          <w:lang w:eastAsia="fr-FR"/>
        </w:rPr>
        <w:t xml:space="preserve"> centres </w:t>
      </w:r>
      <w:r w:rsidR="009C66D7" w:rsidRPr="00F94F76">
        <w:rPr>
          <w:rFonts w:cstheme="minorHAnsi"/>
          <w:bCs/>
          <w:color w:val="1D2228"/>
          <w:sz w:val="24"/>
          <w:szCs w:val="24"/>
          <w:lang w:eastAsia="fr-FR"/>
        </w:rPr>
        <w:t>SSAP de</w:t>
      </w:r>
      <w:r w:rsidRPr="00F94F76">
        <w:rPr>
          <w:rFonts w:cstheme="minorHAnsi"/>
          <w:bCs/>
          <w:color w:val="1D2228"/>
          <w:sz w:val="24"/>
          <w:szCs w:val="24"/>
          <w:lang w:eastAsia="fr-FR"/>
        </w:rPr>
        <w:t xml:space="preserve"> </w:t>
      </w:r>
      <w:r w:rsidR="009C66D7" w:rsidRPr="00F94F76">
        <w:rPr>
          <w:rFonts w:cstheme="minorHAnsi"/>
          <w:bCs/>
          <w:color w:val="1D2228"/>
          <w:sz w:val="24"/>
          <w:szCs w:val="24"/>
          <w:lang w:eastAsia="fr-FR"/>
        </w:rPr>
        <w:t>Niamey.</w:t>
      </w:r>
    </w:p>
    <w:p w14:paraId="2410CAF0" w14:textId="77777777" w:rsidR="009C66D7" w:rsidRPr="00F94F76" w:rsidRDefault="009C66D7" w:rsidP="002C1606">
      <w:pPr>
        <w:pStyle w:val="Sansinterligne"/>
        <w:jc w:val="both"/>
        <w:rPr>
          <w:rFonts w:cstheme="minorHAnsi"/>
          <w:sz w:val="24"/>
          <w:szCs w:val="24"/>
        </w:rPr>
      </w:pPr>
    </w:p>
    <w:tbl>
      <w:tblPr>
        <w:tblW w:w="7721" w:type="dxa"/>
        <w:jc w:val="center"/>
        <w:tblCellMar>
          <w:left w:w="0" w:type="dxa"/>
          <w:right w:w="0" w:type="dxa"/>
        </w:tblCellMar>
        <w:tblLook w:val="04A0" w:firstRow="1" w:lastRow="0" w:firstColumn="1" w:lastColumn="0" w:noHBand="0" w:noVBand="1"/>
      </w:tblPr>
      <w:tblGrid>
        <w:gridCol w:w="592"/>
        <w:gridCol w:w="2735"/>
        <w:gridCol w:w="1276"/>
        <w:gridCol w:w="1559"/>
        <w:gridCol w:w="1559"/>
      </w:tblGrid>
      <w:tr w:rsidR="000A1C89" w:rsidRPr="00F94F76" w14:paraId="129061AA" w14:textId="77777777" w:rsidTr="00D2515A">
        <w:trPr>
          <w:tblHeader/>
          <w:jc w:val="center"/>
        </w:trPr>
        <w:tc>
          <w:tcPr>
            <w:tcW w:w="592" w:type="dxa"/>
            <w:tcBorders>
              <w:top w:val="single" w:sz="8" w:space="0" w:color="auto"/>
              <w:left w:val="single" w:sz="8" w:space="0" w:color="auto"/>
              <w:bottom w:val="single" w:sz="8" w:space="0" w:color="auto"/>
              <w:right w:val="single" w:sz="8" w:space="0" w:color="auto"/>
            </w:tcBorders>
            <w:shd w:val="clear" w:color="auto" w:fill="D5DCE4"/>
            <w:tcMar>
              <w:top w:w="0" w:type="dxa"/>
              <w:left w:w="108" w:type="dxa"/>
              <w:bottom w:w="0" w:type="dxa"/>
              <w:right w:w="108" w:type="dxa"/>
            </w:tcMar>
            <w:hideMark/>
          </w:tcPr>
          <w:p w14:paraId="0FC1546B"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w:t>
            </w:r>
          </w:p>
        </w:tc>
        <w:tc>
          <w:tcPr>
            <w:tcW w:w="2735"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06D03F00"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Désignation</w:t>
            </w:r>
          </w:p>
        </w:tc>
        <w:tc>
          <w:tcPr>
            <w:tcW w:w="1276"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7E0DAA54" w14:textId="4792273A"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Unité/jou</w:t>
            </w:r>
            <w:r w:rsidR="009C7430" w:rsidRPr="00F94F76">
              <w:rPr>
                <w:rFonts w:asciiTheme="minorHAnsi" w:hAnsiTheme="minorHAnsi" w:cstheme="minorHAnsi"/>
                <w:lang w:eastAsia="fr-FR"/>
              </w:rPr>
              <w:t>r</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6D4C55B8"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Nombre de jours</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248161C4"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Quantité</w:t>
            </w:r>
          </w:p>
        </w:tc>
      </w:tr>
      <w:tr w:rsidR="000A1C89" w:rsidRPr="00F94F76" w14:paraId="2D82554F" w14:textId="77777777" w:rsidTr="00D2515A">
        <w:trPr>
          <w:jc w:val="center"/>
        </w:trPr>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7FF78D8"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1</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2ECBD840" w14:textId="77777777" w:rsidR="000A1C89" w:rsidRPr="00F94F76" w:rsidRDefault="000A1C89" w:rsidP="00DB0FBF">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 Pause-café</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5D33EAA9" w14:textId="77777777" w:rsidR="000A1C89" w:rsidRPr="00F94F76" w:rsidRDefault="00887478"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BBE4650" w14:textId="0F113623"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D9C3AA3" w14:textId="57748CF1"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900</w:t>
            </w:r>
          </w:p>
        </w:tc>
      </w:tr>
      <w:tr w:rsidR="000A1C89" w:rsidRPr="00F94F76" w14:paraId="59B72CDA" w14:textId="77777777" w:rsidTr="00D2515A">
        <w:trPr>
          <w:jc w:val="center"/>
        </w:trPr>
        <w:tc>
          <w:tcPr>
            <w:tcW w:w="592" w:type="dxa"/>
            <w:tcBorders>
              <w:top w:val="nil"/>
              <w:left w:val="single" w:sz="8" w:space="0" w:color="auto"/>
              <w:bottom w:val="nil"/>
              <w:right w:val="single" w:sz="8" w:space="0" w:color="auto"/>
            </w:tcBorders>
            <w:tcMar>
              <w:top w:w="0" w:type="dxa"/>
              <w:left w:w="108" w:type="dxa"/>
              <w:bottom w:w="0" w:type="dxa"/>
              <w:right w:w="108" w:type="dxa"/>
            </w:tcMar>
            <w:vAlign w:val="center"/>
            <w:hideMark/>
          </w:tcPr>
          <w:p w14:paraId="7C0F8639"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2</w:t>
            </w:r>
          </w:p>
        </w:tc>
        <w:tc>
          <w:tcPr>
            <w:tcW w:w="2735" w:type="dxa"/>
            <w:tcBorders>
              <w:top w:val="nil"/>
              <w:left w:val="nil"/>
              <w:bottom w:val="nil"/>
              <w:right w:val="single" w:sz="8" w:space="0" w:color="auto"/>
            </w:tcBorders>
            <w:tcMar>
              <w:top w:w="0" w:type="dxa"/>
              <w:left w:w="108" w:type="dxa"/>
              <w:bottom w:w="0" w:type="dxa"/>
              <w:right w:w="108" w:type="dxa"/>
            </w:tcMar>
            <w:hideMark/>
          </w:tcPr>
          <w:p w14:paraId="7A9D2054" w14:textId="77777777" w:rsidR="000A1C89" w:rsidRPr="00F94F76" w:rsidRDefault="000A1C89" w:rsidP="00DB0FBF">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Déjeuner</w:t>
            </w:r>
          </w:p>
        </w:tc>
        <w:tc>
          <w:tcPr>
            <w:tcW w:w="1276" w:type="dxa"/>
            <w:tcBorders>
              <w:top w:val="nil"/>
              <w:left w:val="nil"/>
              <w:bottom w:val="nil"/>
              <w:right w:val="single" w:sz="8" w:space="0" w:color="auto"/>
            </w:tcBorders>
            <w:tcMar>
              <w:top w:w="0" w:type="dxa"/>
              <w:left w:w="108" w:type="dxa"/>
              <w:bottom w:w="0" w:type="dxa"/>
              <w:right w:w="108" w:type="dxa"/>
            </w:tcMar>
            <w:hideMark/>
          </w:tcPr>
          <w:p w14:paraId="78EE3ECF" w14:textId="77777777" w:rsidR="000A1C89" w:rsidRPr="00F94F76" w:rsidRDefault="00887478"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nil"/>
              <w:right w:val="single" w:sz="8" w:space="0" w:color="auto"/>
            </w:tcBorders>
            <w:tcMar>
              <w:top w:w="0" w:type="dxa"/>
              <w:left w:w="108" w:type="dxa"/>
              <w:bottom w:w="0" w:type="dxa"/>
              <w:right w:w="108" w:type="dxa"/>
            </w:tcMar>
            <w:hideMark/>
          </w:tcPr>
          <w:p w14:paraId="66EC749F" w14:textId="10B79E04"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nil"/>
              <w:right w:val="single" w:sz="8" w:space="0" w:color="auto"/>
            </w:tcBorders>
            <w:tcMar>
              <w:top w:w="0" w:type="dxa"/>
              <w:left w:w="108" w:type="dxa"/>
              <w:bottom w:w="0" w:type="dxa"/>
              <w:right w:w="108" w:type="dxa"/>
            </w:tcMar>
            <w:hideMark/>
          </w:tcPr>
          <w:p w14:paraId="1842E77C" w14:textId="65C35D7C"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900</w:t>
            </w:r>
          </w:p>
        </w:tc>
      </w:tr>
    </w:tbl>
    <w:p w14:paraId="05A61AFF" w14:textId="77777777" w:rsidR="009C66D7" w:rsidRPr="00F94F76" w:rsidRDefault="000A1C89" w:rsidP="002C1606">
      <w:pPr>
        <w:pStyle w:val="Sansinterligne"/>
        <w:jc w:val="both"/>
        <w:rPr>
          <w:rFonts w:cstheme="minorHAnsi"/>
          <w:color w:val="1D2228"/>
          <w:sz w:val="24"/>
          <w:szCs w:val="24"/>
          <w:lang w:eastAsia="fr-FR"/>
        </w:rPr>
      </w:pPr>
      <w:r w:rsidRPr="00F94F76">
        <w:rPr>
          <w:rFonts w:cstheme="minorHAnsi"/>
          <w:color w:val="1D2228"/>
          <w:sz w:val="24"/>
          <w:szCs w:val="24"/>
          <w:lang w:eastAsia="fr-FR"/>
        </w:rPr>
        <w:t xml:space="preserve">       </w:t>
      </w:r>
    </w:p>
    <w:p w14:paraId="634098DC" w14:textId="33854D49" w:rsidR="002C1606" w:rsidRPr="00F94F76" w:rsidRDefault="000A1C89" w:rsidP="002C1606">
      <w:pPr>
        <w:pStyle w:val="Sansinterligne"/>
        <w:jc w:val="both"/>
        <w:rPr>
          <w:rFonts w:cstheme="minorHAnsi"/>
          <w:bCs/>
          <w:color w:val="1D2228"/>
          <w:sz w:val="24"/>
          <w:szCs w:val="24"/>
          <w:lang w:eastAsia="fr-FR"/>
        </w:rPr>
      </w:pPr>
      <w:r w:rsidRPr="00F94F76">
        <w:rPr>
          <w:rFonts w:cstheme="minorHAnsi"/>
          <w:color w:val="1D2228"/>
          <w:sz w:val="24"/>
          <w:szCs w:val="24"/>
          <w:lang w:eastAsia="fr-FR"/>
        </w:rPr>
        <w:t xml:space="preserve">   </w:t>
      </w:r>
      <w:r w:rsidR="002C1606" w:rsidRPr="00F94F76">
        <w:rPr>
          <w:rFonts w:cstheme="minorHAnsi"/>
          <w:b/>
          <w:bCs/>
          <w:color w:val="1D2228"/>
          <w:sz w:val="24"/>
          <w:szCs w:val="24"/>
          <w:lang w:eastAsia="fr-FR"/>
        </w:rPr>
        <w:t xml:space="preserve">Lot2 : </w:t>
      </w:r>
      <w:r w:rsidR="002C1606" w:rsidRPr="00F94F76">
        <w:rPr>
          <w:rFonts w:cstheme="minorHAnsi"/>
          <w:bCs/>
          <w:color w:val="1D2228"/>
          <w:sz w:val="24"/>
          <w:szCs w:val="24"/>
          <w:lang w:eastAsia="fr-FR"/>
        </w:rPr>
        <w:t xml:space="preserve">Restauration </w:t>
      </w:r>
      <w:r w:rsidR="009C66D7" w:rsidRPr="00F94F76">
        <w:rPr>
          <w:rFonts w:cstheme="minorHAnsi"/>
          <w:bCs/>
          <w:color w:val="1D2228"/>
          <w:sz w:val="24"/>
          <w:szCs w:val="24"/>
          <w:lang w:eastAsia="fr-FR"/>
        </w:rPr>
        <w:t>(pauses</w:t>
      </w:r>
      <w:r w:rsidR="002C1606" w:rsidRPr="00F94F76">
        <w:rPr>
          <w:rFonts w:cstheme="minorHAnsi"/>
          <w:bCs/>
          <w:color w:val="1D2228"/>
          <w:sz w:val="24"/>
          <w:szCs w:val="24"/>
          <w:lang w:eastAsia="fr-FR"/>
        </w:rPr>
        <w:t xml:space="preserve"> café et déjeuner) des participants à la formation initiale des </w:t>
      </w:r>
      <w:r w:rsidR="009C66D7" w:rsidRPr="00F94F76">
        <w:rPr>
          <w:rFonts w:cstheme="minorHAnsi"/>
          <w:bCs/>
          <w:color w:val="1D2228"/>
          <w:sz w:val="24"/>
          <w:szCs w:val="24"/>
          <w:lang w:eastAsia="fr-FR"/>
        </w:rPr>
        <w:t>animateurs des</w:t>
      </w:r>
      <w:r w:rsidR="002C1606" w:rsidRPr="00F94F76">
        <w:rPr>
          <w:rFonts w:cstheme="minorHAnsi"/>
          <w:bCs/>
          <w:color w:val="1D2228"/>
          <w:sz w:val="24"/>
          <w:szCs w:val="24"/>
          <w:lang w:eastAsia="fr-FR"/>
        </w:rPr>
        <w:t xml:space="preserve"> centres </w:t>
      </w:r>
      <w:r w:rsidR="009C66D7" w:rsidRPr="00F94F76">
        <w:rPr>
          <w:rFonts w:cstheme="minorHAnsi"/>
          <w:bCs/>
          <w:color w:val="1D2228"/>
          <w:sz w:val="24"/>
          <w:szCs w:val="24"/>
          <w:lang w:eastAsia="fr-FR"/>
        </w:rPr>
        <w:t xml:space="preserve">SSAP de </w:t>
      </w:r>
      <w:proofErr w:type="spellStart"/>
      <w:r w:rsidR="009C66D7" w:rsidRPr="00F94F76">
        <w:rPr>
          <w:rFonts w:cstheme="minorHAnsi"/>
          <w:bCs/>
          <w:color w:val="1D2228"/>
          <w:sz w:val="24"/>
          <w:szCs w:val="24"/>
          <w:lang w:eastAsia="fr-FR"/>
        </w:rPr>
        <w:t>Liboré</w:t>
      </w:r>
      <w:proofErr w:type="spellEnd"/>
      <w:r w:rsidR="002C1606" w:rsidRPr="00F94F76">
        <w:rPr>
          <w:rFonts w:cstheme="minorHAnsi"/>
          <w:bCs/>
          <w:color w:val="1D2228"/>
          <w:sz w:val="24"/>
          <w:szCs w:val="24"/>
          <w:lang w:eastAsia="fr-FR"/>
        </w:rPr>
        <w:t>.</w:t>
      </w:r>
    </w:p>
    <w:p w14:paraId="239F8D91" w14:textId="77777777" w:rsidR="009C66D7" w:rsidRPr="00F94F76" w:rsidRDefault="009C66D7" w:rsidP="002C1606">
      <w:pPr>
        <w:pStyle w:val="Sansinterligne"/>
        <w:jc w:val="both"/>
        <w:rPr>
          <w:rFonts w:cstheme="minorHAnsi"/>
          <w:sz w:val="24"/>
          <w:szCs w:val="24"/>
        </w:rPr>
      </w:pPr>
    </w:p>
    <w:tbl>
      <w:tblPr>
        <w:tblW w:w="7721" w:type="dxa"/>
        <w:jc w:val="center"/>
        <w:tblCellMar>
          <w:left w:w="0" w:type="dxa"/>
          <w:right w:w="0" w:type="dxa"/>
        </w:tblCellMar>
        <w:tblLook w:val="04A0" w:firstRow="1" w:lastRow="0" w:firstColumn="1" w:lastColumn="0" w:noHBand="0" w:noVBand="1"/>
      </w:tblPr>
      <w:tblGrid>
        <w:gridCol w:w="592"/>
        <w:gridCol w:w="2735"/>
        <w:gridCol w:w="1276"/>
        <w:gridCol w:w="1559"/>
        <w:gridCol w:w="1559"/>
      </w:tblGrid>
      <w:tr w:rsidR="002C1606" w:rsidRPr="00F94F76" w14:paraId="5F6AA33D" w14:textId="77777777" w:rsidTr="00D2515A">
        <w:trPr>
          <w:tblHeader/>
          <w:jc w:val="center"/>
        </w:trPr>
        <w:tc>
          <w:tcPr>
            <w:tcW w:w="592" w:type="dxa"/>
            <w:tcBorders>
              <w:top w:val="single" w:sz="8" w:space="0" w:color="auto"/>
              <w:left w:val="single" w:sz="8" w:space="0" w:color="auto"/>
              <w:bottom w:val="single" w:sz="8" w:space="0" w:color="auto"/>
              <w:right w:val="single" w:sz="8" w:space="0" w:color="auto"/>
            </w:tcBorders>
            <w:shd w:val="clear" w:color="auto" w:fill="D5DCE4"/>
            <w:tcMar>
              <w:top w:w="0" w:type="dxa"/>
              <w:left w:w="108" w:type="dxa"/>
              <w:bottom w:w="0" w:type="dxa"/>
              <w:right w:w="108" w:type="dxa"/>
            </w:tcMar>
            <w:hideMark/>
          </w:tcPr>
          <w:p w14:paraId="40351ED1"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w:t>
            </w:r>
          </w:p>
        </w:tc>
        <w:tc>
          <w:tcPr>
            <w:tcW w:w="2735"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50EC0B2C"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Désignation</w:t>
            </w:r>
          </w:p>
        </w:tc>
        <w:tc>
          <w:tcPr>
            <w:tcW w:w="1276"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0A756942"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Unité/jour</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5553CD63"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Nombre de jours</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0AFB2297"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Quantité</w:t>
            </w:r>
          </w:p>
        </w:tc>
      </w:tr>
      <w:tr w:rsidR="002C1606" w:rsidRPr="00F94F76" w14:paraId="510D07B0" w14:textId="77777777" w:rsidTr="00D2515A">
        <w:trPr>
          <w:jc w:val="center"/>
        </w:trPr>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90557B2"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1</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7D01F6CA" w14:textId="77777777" w:rsidR="002C1606" w:rsidRPr="00F94F76" w:rsidRDefault="002C1606" w:rsidP="0052494A">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 Pause-café</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F65AD40" w14:textId="77777777" w:rsidR="002C1606" w:rsidRPr="00F94F76" w:rsidRDefault="002C1606"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AB4527C" w14:textId="5315FB77" w:rsidR="002C1606"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2CD178B" w14:textId="031CA4A3" w:rsidR="002C1606"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900</w:t>
            </w:r>
          </w:p>
        </w:tc>
      </w:tr>
      <w:tr w:rsidR="002C1606" w:rsidRPr="00F94F76" w14:paraId="7EE09E72" w14:textId="77777777" w:rsidTr="00D2515A">
        <w:trPr>
          <w:jc w:val="center"/>
        </w:trPr>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BECBCC2" w14:textId="77777777" w:rsidR="002C1606" w:rsidRPr="00F94F76" w:rsidRDefault="002C1606"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2</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441245CE" w14:textId="77777777" w:rsidR="002C1606" w:rsidRPr="00F94F76" w:rsidRDefault="002C1606" w:rsidP="0052494A">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Déjeuner</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C0CB5E6" w14:textId="77777777" w:rsidR="002C1606" w:rsidRPr="00F94F76" w:rsidRDefault="002C1606"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EAAE5A9" w14:textId="42DCBC1E" w:rsidR="002C1606"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5D396B92" w14:textId="57CD014E" w:rsidR="002C1606"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900</w:t>
            </w:r>
          </w:p>
        </w:tc>
      </w:tr>
    </w:tbl>
    <w:p w14:paraId="0547722E" w14:textId="5B562CA0" w:rsidR="00BB607C" w:rsidRPr="00F934D0" w:rsidRDefault="00BB607C" w:rsidP="000A1C89">
      <w:pPr>
        <w:shd w:val="clear" w:color="auto" w:fill="FFFFFF"/>
        <w:spacing w:before="100" w:beforeAutospacing="1" w:after="100" w:afterAutospacing="1"/>
        <w:rPr>
          <w:rFonts w:asciiTheme="minorHAnsi" w:hAnsiTheme="minorHAnsi" w:cstheme="minorHAnsi"/>
          <w:b/>
          <w:bCs/>
          <w:color w:val="1D2228"/>
          <w:u w:val="single"/>
          <w:lang w:eastAsia="fr-FR"/>
        </w:rPr>
      </w:pPr>
      <w:r>
        <w:rPr>
          <w:rFonts w:asciiTheme="minorHAnsi" w:hAnsiTheme="minorHAnsi" w:cstheme="minorHAnsi"/>
          <w:color w:val="1D2228"/>
          <w:lang w:eastAsia="fr-FR"/>
        </w:rPr>
        <w:tab/>
      </w:r>
      <w:r>
        <w:rPr>
          <w:rFonts w:asciiTheme="minorHAnsi" w:hAnsiTheme="minorHAnsi" w:cstheme="minorHAnsi"/>
          <w:color w:val="1D2228"/>
          <w:lang w:eastAsia="fr-FR"/>
        </w:rPr>
        <w:tab/>
      </w:r>
      <w:r>
        <w:rPr>
          <w:rFonts w:asciiTheme="minorHAnsi" w:hAnsiTheme="minorHAnsi" w:cstheme="minorHAnsi"/>
          <w:color w:val="1D2228"/>
          <w:lang w:eastAsia="fr-FR"/>
        </w:rPr>
        <w:tab/>
      </w:r>
      <w:r>
        <w:rPr>
          <w:rFonts w:asciiTheme="minorHAnsi" w:hAnsiTheme="minorHAnsi" w:cstheme="minorHAnsi"/>
          <w:color w:val="1D2228"/>
          <w:lang w:eastAsia="fr-FR"/>
        </w:rPr>
        <w:tab/>
      </w:r>
      <w:r>
        <w:rPr>
          <w:rFonts w:asciiTheme="minorHAnsi" w:hAnsiTheme="minorHAnsi" w:cstheme="minorHAnsi"/>
          <w:color w:val="1D2228"/>
          <w:lang w:eastAsia="fr-FR"/>
        </w:rPr>
        <w:tab/>
      </w:r>
      <w:r>
        <w:rPr>
          <w:rFonts w:asciiTheme="minorHAnsi" w:hAnsiTheme="minorHAnsi" w:cstheme="minorHAnsi"/>
          <w:color w:val="1D2228"/>
          <w:lang w:eastAsia="fr-FR"/>
        </w:rPr>
        <w:tab/>
      </w:r>
      <w:r>
        <w:rPr>
          <w:rFonts w:asciiTheme="minorHAnsi" w:hAnsiTheme="minorHAnsi" w:cstheme="minorHAnsi"/>
          <w:color w:val="1D2228"/>
          <w:lang w:eastAsia="fr-FR"/>
        </w:rPr>
        <w:tab/>
      </w:r>
      <w:r w:rsidRPr="00F934D0">
        <w:rPr>
          <w:rFonts w:asciiTheme="minorHAnsi" w:hAnsiTheme="minorHAnsi" w:cstheme="minorHAnsi"/>
          <w:b/>
          <w:bCs/>
          <w:color w:val="1D2228"/>
          <w:u w:val="single"/>
          <w:lang w:eastAsia="fr-FR"/>
        </w:rPr>
        <w:t>La Directio</w:t>
      </w:r>
      <w:r w:rsidR="00F934D0" w:rsidRPr="00F934D0">
        <w:rPr>
          <w:rFonts w:asciiTheme="minorHAnsi" w:hAnsiTheme="minorHAnsi" w:cstheme="minorHAnsi"/>
          <w:b/>
          <w:bCs/>
          <w:color w:val="1D2228"/>
          <w:u w:val="single"/>
          <w:lang w:eastAsia="fr-FR"/>
        </w:rPr>
        <w:t>n</w:t>
      </w:r>
    </w:p>
    <w:p w14:paraId="0EAE8924" w14:textId="77777777" w:rsidR="00DB0983" w:rsidRPr="00F94F76" w:rsidRDefault="00DB0983" w:rsidP="000A1C89">
      <w:pPr>
        <w:shd w:val="clear" w:color="auto" w:fill="FFFFFF"/>
        <w:spacing w:before="100" w:beforeAutospacing="1" w:after="100" w:afterAutospacing="1"/>
        <w:rPr>
          <w:rFonts w:asciiTheme="minorHAnsi" w:hAnsiTheme="minorHAnsi" w:cstheme="minorHAnsi"/>
          <w:color w:val="1D2228"/>
          <w:lang w:eastAsia="fr-FR"/>
        </w:rPr>
      </w:pPr>
    </w:p>
    <w:p w14:paraId="406EB6F1" w14:textId="5C692BC7" w:rsidR="002C1606" w:rsidRPr="00F94F76" w:rsidRDefault="00733FAF" w:rsidP="00D2515A">
      <w:pPr>
        <w:shd w:val="clear" w:color="auto" w:fill="FFFFFF"/>
        <w:spacing w:before="100" w:beforeAutospacing="1" w:after="100" w:afterAutospacing="1"/>
        <w:rPr>
          <w:rFonts w:asciiTheme="minorHAnsi" w:hAnsiTheme="minorHAnsi" w:cstheme="minorHAnsi"/>
          <w:color w:val="1D2228"/>
          <w:lang w:eastAsia="fr-FR"/>
        </w:rPr>
      </w:pPr>
      <w:r w:rsidRPr="00D2515A">
        <w:rPr>
          <w:rFonts w:asciiTheme="minorHAnsi" w:hAnsiTheme="minorHAnsi" w:cstheme="minorHAnsi"/>
          <w:b/>
          <w:bCs/>
          <w:i/>
          <w:iCs/>
          <w:color w:val="1D2228"/>
          <w:lang w:eastAsia="fr-FR"/>
        </w:rPr>
        <w:t>PJ</w:t>
      </w:r>
      <w:r>
        <w:rPr>
          <w:rFonts w:asciiTheme="minorHAnsi" w:hAnsiTheme="minorHAnsi" w:cstheme="minorHAnsi"/>
          <w:color w:val="1D2228"/>
          <w:lang w:eastAsia="fr-FR"/>
        </w:rPr>
        <w:t> :</w:t>
      </w:r>
      <w:r w:rsidR="00D2515A">
        <w:rPr>
          <w:rFonts w:asciiTheme="minorHAnsi" w:hAnsiTheme="minorHAnsi" w:cstheme="minorHAnsi"/>
          <w:color w:val="1D2228"/>
          <w:lang w:eastAsia="fr-FR"/>
        </w:rPr>
        <w:t xml:space="preserve"> </w:t>
      </w:r>
      <w:r w:rsidR="000A1C89" w:rsidRPr="00D2515A">
        <w:rPr>
          <w:rFonts w:asciiTheme="minorHAnsi" w:hAnsiTheme="minorHAnsi" w:cstheme="minorHAnsi"/>
          <w:i/>
          <w:iCs/>
          <w:color w:val="1D2228"/>
          <w:lang w:eastAsia="fr-FR"/>
        </w:rPr>
        <w:t>les TDR de la prestatio</w:t>
      </w:r>
      <w:bookmarkEnd w:id="0"/>
      <w:r w:rsidR="002C1606" w:rsidRPr="00D2515A">
        <w:rPr>
          <w:rFonts w:asciiTheme="minorHAnsi" w:hAnsiTheme="minorHAnsi" w:cstheme="minorHAnsi"/>
          <w:i/>
          <w:iCs/>
          <w:color w:val="1D2228"/>
          <w:lang w:eastAsia="fr-FR"/>
        </w:rPr>
        <w:t>n</w:t>
      </w:r>
    </w:p>
    <w:p w14:paraId="726D013B" w14:textId="77777777" w:rsidR="002C1606" w:rsidRPr="00F94F76" w:rsidRDefault="002C1606" w:rsidP="000A1C89">
      <w:pPr>
        <w:shd w:val="clear" w:color="auto" w:fill="FFFFFF"/>
        <w:spacing w:before="100" w:beforeAutospacing="1" w:after="100" w:afterAutospacing="1"/>
        <w:rPr>
          <w:rFonts w:asciiTheme="minorHAnsi" w:hAnsiTheme="minorHAnsi" w:cstheme="minorHAnsi"/>
          <w:b/>
        </w:rPr>
      </w:pPr>
    </w:p>
    <w:p w14:paraId="5AD531CA" w14:textId="77777777" w:rsidR="002C1606" w:rsidRDefault="002C1606" w:rsidP="000A1C89">
      <w:pPr>
        <w:shd w:val="clear" w:color="auto" w:fill="FFFFFF"/>
        <w:spacing w:before="100" w:beforeAutospacing="1" w:after="100" w:afterAutospacing="1"/>
        <w:rPr>
          <w:rFonts w:asciiTheme="minorHAnsi" w:hAnsiTheme="minorHAnsi" w:cstheme="minorHAnsi"/>
          <w:b/>
        </w:rPr>
      </w:pPr>
    </w:p>
    <w:p w14:paraId="3FE3E7E0" w14:textId="77777777" w:rsidR="000A1C89" w:rsidRPr="00F94F76" w:rsidRDefault="000A1C89" w:rsidP="00D2515A">
      <w:pPr>
        <w:shd w:val="clear" w:color="auto" w:fill="FFFFFF"/>
        <w:spacing w:before="100" w:beforeAutospacing="1" w:after="100" w:afterAutospacing="1"/>
        <w:jc w:val="center"/>
        <w:rPr>
          <w:rFonts w:asciiTheme="minorHAnsi" w:hAnsiTheme="minorHAnsi" w:cstheme="minorHAnsi"/>
          <w:color w:val="1D2228"/>
          <w:lang w:eastAsia="fr-FR"/>
        </w:rPr>
      </w:pPr>
      <w:r w:rsidRPr="00F94F76">
        <w:rPr>
          <w:rFonts w:asciiTheme="minorHAnsi" w:hAnsiTheme="minorHAnsi" w:cstheme="minorHAnsi"/>
          <w:b/>
        </w:rPr>
        <w:lastRenderedPageBreak/>
        <w:t>TERMES DE REFERENCE POUR :</w:t>
      </w:r>
    </w:p>
    <w:p w14:paraId="25435FE2" w14:textId="77777777" w:rsidR="000A1C89" w:rsidRPr="00F94F76" w:rsidRDefault="000A1C89" w:rsidP="000A1C89">
      <w:pPr>
        <w:tabs>
          <w:tab w:val="left" w:pos="4035"/>
        </w:tabs>
        <w:jc w:val="both"/>
        <w:rPr>
          <w:rFonts w:asciiTheme="minorHAnsi" w:hAnsiTheme="minorHAnsi" w:cstheme="minorHAnsi"/>
          <w:b/>
        </w:rPr>
      </w:pPr>
    </w:p>
    <w:p w14:paraId="24C21CF9" w14:textId="77777777" w:rsidR="007A6876" w:rsidRPr="00F94F76" w:rsidRDefault="000A1C89" w:rsidP="000A1C89">
      <w:pPr>
        <w:pBdr>
          <w:top w:val="single" w:sz="4" w:space="1" w:color="auto"/>
          <w:left w:val="single" w:sz="4" w:space="4" w:color="auto"/>
          <w:bottom w:val="single" w:sz="4" w:space="1" w:color="auto"/>
          <w:right w:val="single" w:sz="4" w:space="4" w:color="auto"/>
        </w:pBdr>
        <w:tabs>
          <w:tab w:val="left" w:pos="4035"/>
        </w:tabs>
        <w:jc w:val="both"/>
        <w:rPr>
          <w:rFonts w:asciiTheme="minorHAnsi" w:hAnsiTheme="minorHAnsi" w:cstheme="minorHAnsi"/>
          <w:b/>
          <w:bCs/>
        </w:rPr>
      </w:pPr>
      <w:r w:rsidRPr="00F94F76">
        <w:rPr>
          <w:rFonts w:asciiTheme="minorHAnsi" w:hAnsiTheme="minorHAnsi" w:cstheme="minorHAnsi"/>
          <w:b/>
          <w:color w:val="000000"/>
        </w:rPr>
        <w:t>« </w:t>
      </w:r>
      <w:bookmarkStart w:id="1" w:name="_Hlk182505487"/>
      <w:r w:rsidRPr="00F94F76">
        <w:rPr>
          <w:rFonts w:asciiTheme="minorHAnsi" w:hAnsiTheme="minorHAnsi" w:cstheme="minorHAnsi"/>
          <w:b/>
          <w:color w:val="000000"/>
        </w:rPr>
        <w:t xml:space="preserve">La Sélection d’un Prestataire pour la fourniture de </w:t>
      </w:r>
      <w:bookmarkEnd w:id="1"/>
      <w:r w:rsidRPr="00F94F76">
        <w:rPr>
          <w:rFonts w:asciiTheme="minorHAnsi" w:hAnsiTheme="minorHAnsi" w:cstheme="minorHAnsi"/>
          <w:b/>
          <w:bCs/>
        </w:rPr>
        <w:t xml:space="preserve">pauses café et déjeuner aux </w:t>
      </w:r>
      <w:r w:rsidR="007A6876" w:rsidRPr="00F94F76">
        <w:rPr>
          <w:rFonts w:asciiTheme="minorHAnsi" w:hAnsiTheme="minorHAnsi" w:cstheme="minorHAnsi"/>
          <w:b/>
          <w:bCs/>
        </w:rPr>
        <w:t>participants à la forma</w:t>
      </w:r>
      <w:r w:rsidR="00C03823" w:rsidRPr="00F94F76">
        <w:rPr>
          <w:rFonts w:asciiTheme="minorHAnsi" w:hAnsiTheme="minorHAnsi" w:cstheme="minorHAnsi"/>
          <w:b/>
          <w:bCs/>
        </w:rPr>
        <w:t>tion initiale des centres SSAP à Niamey et</w:t>
      </w:r>
    </w:p>
    <w:p w14:paraId="45DE34F4" w14:textId="77777777" w:rsidR="000A1C89" w:rsidRPr="00F94F76" w:rsidRDefault="007A6876" w:rsidP="000A1C89">
      <w:pPr>
        <w:pBdr>
          <w:top w:val="single" w:sz="4" w:space="1" w:color="auto"/>
          <w:left w:val="single" w:sz="4" w:space="4" w:color="auto"/>
          <w:bottom w:val="single" w:sz="4" w:space="1" w:color="auto"/>
          <w:right w:val="single" w:sz="4" w:space="4" w:color="auto"/>
        </w:pBdr>
        <w:tabs>
          <w:tab w:val="left" w:pos="4035"/>
        </w:tabs>
        <w:jc w:val="both"/>
        <w:rPr>
          <w:rFonts w:asciiTheme="minorHAnsi" w:hAnsiTheme="minorHAnsi" w:cstheme="minorHAnsi"/>
          <w:b/>
        </w:rPr>
      </w:pPr>
      <w:r w:rsidRPr="00F94F76">
        <w:rPr>
          <w:rFonts w:asciiTheme="minorHAnsi" w:hAnsiTheme="minorHAnsi" w:cstheme="minorHAnsi"/>
          <w:b/>
          <w:bCs/>
        </w:rPr>
        <w:t>_à</w:t>
      </w:r>
      <w:r w:rsidR="00C03823" w:rsidRPr="00F94F76">
        <w:rPr>
          <w:rFonts w:asciiTheme="minorHAnsi" w:hAnsiTheme="minorHAnsi" w:cstheme="minorHAnsi"/>
          <w:b/>
          <w:bCs/>
        </w:rPr>
        <w:t xml:space="preserve"> </w:t>
      </w:r>
      <w:proofErr w:type="spellStart"/>
      <w:r w:rsidR="00C03823" w:rsidRPr="00F94F76">
        <w:rPr>
          <w:rFonts w:asciiTheme="minorHAnsi" w:hAnsiTheme="minorHAnsi" w:cstheme="minorHAnsi"/>
          <w:b/>
          <w:bCs/>
        </w:rPr>
        <w:t>Liboré</w:t>
      </w:r>
      <w:proofErr w:type="spellEnd"/>
      <w:r w:rsidR="000A1C89" w:rsidRPr="00F94F76">
        <w:rPr>
          <w:rFonts w:asciiTheme="minorHAnsi" w:hAnsiTheme="minorHAnsi" w:cstheme="minorHAnsi"/>
          <w:b/>
          <w:bCs/>
        </w:rPr>
        <w:t> ».</w:t>
      </w:r>
    </w:p>
    <w:p w14:paraId="78A24CD4" w14:textId="77777777" w:rsidR="000A1C89" w:rsidRPr="00F94F76" w:rsidRDefault="000A1C89" w:rsidP="000A1C89">
      <w:pPr>
        <w:tabs>
          <w:tab w:val="left" w:pos="4035"/>
        </w:tabs>
        <w:jc w:val="both"/>
        <w:rPr>
          <w:rFonts w:asciiTheme="minorHAnsi" w:hAnsiTheme="minorHAnsi" w:cstheme="minorHAnsi"/>
          <w:b/>
        </w:rPr>
      </w:pPr>
    </w:p>
    <w:p w14:paraId="056A5934" w14:textId="77777777" w:rsidR="000A1C89" w:rsidRPr="00F94F76" w:rsidRDefault="000A1C89" w:rsidP="000A1C89">
      <w:pPr>
        <w:tabs>
          <w:tab w:val="left" w:pos="4035"/>
        </w:tabs>
        <w:jc w:val="both"/>
        <w:rPr>
          <w:rFonts w:asciiTheme="minorHAnsi" w:hAnsiTheme="minorHAnsi" w:cstheme="minorHAnsi"/>
          <w:b/>
        </w:rPr>
      </w:pPr>
    </w:p>
    <w:p w14:paraId="5BECE0DA" w14:textId="77777777" w:rsidR="000A1C89" w:rsidRPr="00F94F76" w:rsidRDefault="000A1C89" w:rsidP="000A1C89">
      <w:pPr>
        <w:numPr>
          <w:ilvl w:val="0"/>
          <w:numId w:val="2"/>
        </w:numPr>
        <w:jc w:val="both"/>
        <w:rPr>
          <w:rFonts w:asciiTheme="minorHAnsi" w:hAnsiTheme="minorHAnsi" w:cstheme="minorHAnsi"/>
          <w:b/>
          <w:u w:val="single"/>
        </w:rPr>
      </w:pPr>
      <w:r w:rsidRPr="00F94F76">
        <w:rPr>
          <w:rFonts w:asciiTheme="minorHAnsi" w:hAnsiTheme="minorHAnsi" w:cstheme="minorHAnsi"/>
          <w:b/>
          <w:u w:val="single"/>
        </w:rPr>
        <w:t>Contexte :</w:t>
      </w:r>
    </w:p>
    <w:p w14:paraId="297AF78B" w14:textId="5C3BA5FD" w:rsidR="00A71FA5" w:rsidRPr="00F94F76" w:rsidRDefault="00A71FA5" w:rsidP="00653429">
      <w:pPr>
        <w:spacing w:after="120" w:line="276" w:lineRule="auto"/>
        <w:jc w:val="both"/>
        <w:rPr>
          <w:rFonts w:asciiTheme="minorHAnsi" w:hAnsiTheme="minorHAnsi" w:cstheme="minorHAnsi"/>
        </w:rPr>
      </w:pPr>
      <w:r w:rsidRPr="00F94F76">
        <w:rPr>
          <w:rFonts w:asciiTheme="minorHAnsi" w:hAnsiTheme="minorHAnsi" w:cstheme="minorHAnsi"/>
        </w:rPr>
        <w:t xml:space="preserve">Dans le cadre du projet « Exchange Rate 2026 », l’ONG INIST </w:t>
      </w:r>
      <w:proofErr w:type="spellStart"/>
      <w:r w:rsidRPr="00F94F76">
        <w:rPr>
          <w:rFonts w:asciiTheme="minorHAnsi" w:hAnsiTheme="minorHAnsi" w:cstheme="minorHAnsi"/>
        </w:rPr>
        <w:t>Farinciki</w:t>
      </w:r>
      <w:proofErr w:type="spellEnd"/>
      <w:r w:rsidRPr="00F94F76">
        <w:rPr>
          <w:rFonts w:asciiTheme="minorHAnsi" w:hAnsiTheme="minorHAnsi" w:cstheme="minorHAnsi"/>
        </w:rPr>
        <w:t xml:space="preserve"> a signé avec la Fondation Stromme un accord de collaboration pour la mise en œuvre de 40 centres SSA/P ordinaires dans les </w:t>
      </w:r>
      <w:r w:rsidR="009C66D7" w:rsidRPr="00F94F76">
        <w:rPr>
          <w:rFonts w:asciiTheme="minorHAnsi" w:hAnsiTheme="minorHAnsi" w:cstheme="minorHAnsi"/>
        </w:rPr>
        <w:t>arrondissements communaux</w:t>
      </w:r>
      <w:r w:rsidRPr="00F94F76">
        <w:rPr>
          <w:rFonts w:asciiTheme="minorHAnsi" w:hAnsiTheme="minorHAnsi" w:cstheme="minorHAnsi"/>
        </w:rPr>
        <w:t xml:space="preserve"> de Niamey </w:t>
      </w:r>
      <w:r w:rsidR="009C66D7" w:rsidRPr="00F94F76">
        <w:rPr>
          <w:rFonts w:asciiTheme="minorHAnsi" w:hAnsiTheme="minorHAnsi" w:cstheme="minorHAnsi"/>
        </w:rPr>
        <w:t>I</w:t>
      </w:r>
      <w:r w:rsidRPr="00F94F76">
        <w:rPr>
          <w:rFonts w:asciiTheme="minorHAnsi" w:hAnsiTheme="minorHAnsi" w:cstheme="minorHAnsi"/>
        </w:rPr>
        <w:t xml:space="preserve">V, Niamey V (région de Niamey) et </w:t>
      </w:r>
      <w:r w:rsidR="009C66D7" w:rsidRPr="00F94F76">
        <w:rPr>
          <w:rFonts w:asciiTheme="minorHAnsi" w:hAnsiTheme="minorHAnsi" w:cstheme="minorHAnsi"/>
        </w:rPr>
        <w:t xml:space="preserve">commune rurale de </w:t>
      </w:r>
      <w:proofErr w:type="spellStart"/>
      <w:r w:rsidRPr="00F94F76">
        <w:rPr>
          <w:rFonts w:asciiTheme="minorHAnsi" w:hAnsiTheme="minorHAnsi" w:cstheme="minorHAnsi"/>
        </w:rPr>
        <w:t>Liboré</w:t>
      </w:r>
      <w:proofErr w:type="spellEnd"/>
      <w:r w:rsidRPr="00F94F76">
        <w:rPr>
          <w:rFonts w:asciiTheme="minorHAnsi" w:hAnsiTheme="minorHAnsi" w:cstheme="minorHAnsi"/>
        </w:rPr>
        <w:t xml:space="preserve"> (région de </w:t>
      </w:r>
      <w:proofErr w:type="spellStart"/>
      <w:r w:rsidRPr="00F94F76">
        <w:rPr>
          <w:rFonts w:asciiTheme="minorHAnsi" w:hAnsiTheme="minorHAnsi" w:cstheme="minorHAnsi"/>
        </w:rPr>
        <w:t>Tillabér</w:t>
      </w:r>
      <w:r w:rsidR="009C66D7" w:rsidRPr="00F94F76">
        <w:rPr>
          <w:rFonts w:asciiTheme="minorHAnsi" w:hAnsiTheme="minorHAnsi" w:cstheme="minorHAnsi"/>
        </w:rPr>
        <w:t>i</w:t>
      </w:r>
      <w:proofErr w:type="spellEnd"/>
      <w:r w:rsidRPr="00F94F76">
        <w:rPr>
          <w:rFonts w:asciiTheme="minorHAnsi" w:hAnsiTheme="minorHAnsi" w:cstheme="minorHAnsi"/>
        </w:rPr>
        <w:t>).</w:t>
      </w:r>
    </w:p>
    <w:p w14:paraId="6D775BFF" w14:textId="77777777" w:rsidR="00A71FA5" w:rsidRPr="00F94F76" w:rsidRDefault="00A71FA5" w:rsidP="00653429">
      <w:pPr>
        <w:spacing w:after="120" w:line="276" w:lineRule="auto"/>
        <w:jc w:val="both"/>
        <w:rPr>
          <w:rFonts w:asciiTheme="minorHAnsi" w:hAnsiTheme="minorHAnsi" w:cstheme="minorHAnsi"/>
        </w:rPr>
      </w:pPr>
      <w:r w:rsidRPr="00F94F76">
        <w:rPr>
          <w:rFonts w:asciiTheme="minorHAnsi" w:hAnsiTheme="minorHAnsi" w:cstheme="minorHAnsi"/>
        </w:rPr>
        <w:t>La SSA/P est une formule éducative rapide de neuf mois, initiée par la Fondation Stromme et mise en œuvre au Mali dès 2004, puis au Burkina Faso et au Niger. Elle permet à des enfants de 9 à 12 ans, non scolarisés ou déscolarisés précoces, d’intégrer ou de réintégrer le système scolaire en troisième ou en quatrième année du primaire. L’enseignement se fait d’abord en langue nationale pendant deux mois, puis en français pendant sept mois.</w:t>
      </w:r>
    </w:p>
    <w:p w14:paraId="171130F0" w14:textId="77777777" w:rsidR="00A71FA5" w:rsidRPr="00F94F76" w:rsidRDefault="00A71FA5" w:rsidP="00653429">
      <w:pPr>
        <w:spacing w:after="120" w:line="276" w:lineRule="auto"/>
        <w:jc w:val="both"/>
        <w:rPr>
          <w:rFonts w:asciiTheme="minorHAnsi" w:hAnsiTheme="minorHAnsi" w:cstheme="minorHAnsi"/>
        </w:rPr>
      </w:pPr>
      <w:r w:rsidRPr="00F94F76">
        <w:rPr>
          <w:rFonts w:asciiTheme="minorHAnsi" w:hAnsiTheme="minorHAnsi" w:cstheme="minorHAnsi"/>
        </w:rPr>
        <w:t>Conformément au manuel de gestion opérationnelle de la SSA/P, la Fondation Stromme a organisé la formation initiale des encadreurs pédagogiques des centres (Conseillers pédagogiques, coordonnateurs et superviseurs). Le suivi et la supervision étant reconnus comme la clé de la réussite de la SSA/P. Les animateurs des centres constituent la cheville ouvrière de la stratégie et doivent bénéficier d’une formation initiale adéquate.</w:t>
      </w:r>
    </w:p>
    <w:p w14:paraId="098F1EDD" w14:textId="13F87E03" w:rsidR="00A71FA5" w:rsidRPr="00F94F76" w:rsidRDefault="00A71FA5" w:rsidP="00653429">
      <w:pPr>
        <w:spacing w:after="120" w:line="276" w:lineRule="auto"/>
        <w:jc w:val="both"/>
        <w:rPr>
          <w:rFonts w:asciiTheme="minorHAnsi" w:hAnsiTheme="minorHAnsi" w:cstheme="minorHAnsi"/>
        </w:rPr>
      </w:pPr>
      <w:r w:rsidRPr="00F94F76">
        <w:rPr>
          <w:rFonts w:asciiTheme="minorHAnsi" w:hAnsiTheme="minorHAnsi" w:cstheme="minorHAnsi"/>
        </w:rPr>
        <w:t xml:space="preserve">C’est dans ce cadre que l’ONG Initiative Solidarité pour Tous (INIST </w:t>
      </w:r>
      <w:proofErr w:type="spellStart"/>
      <w:r w:rsidRPr="00F94F76">
        <w:rPr>
          <w:rFonts w:asciiTheme="minorHAnsi" w:hAnsiTheme="minorHAnsi" w:cstheme="minorHAnsi"/>
        </w:rPr>
        <w:t>Farinciki</w:t>
      </w:r>
      <w:proofErr w:type="spellEnd"/>
      <w:r w:rsidRPr="00F94F76">
        <w:rPr>
          <w:rFonts w:asciiTheme="minorHAnsi" w:hAnsiTheme="minorHAnsi" w:cstheme="minorHAnsi"/>
        </w:rPr>
        <w:t xml:space="preserve">) organise un atelier de formation initiale de 50 animateurs en perspective d’ouvrir 40 centres SSA/P ordinaires dans les communes de </w:t>
      </w:r>
      <w:proofErr w:type="spellStart"/>
      <w:r w:rsidRPr="00F94F76">
        <w:rPr>
          <w:rFonts w:asciiTheme="minorHAnsi" w:hAnsiTheme="minorHAnsi" w:cstheme="minorHAnsi"/>
        </w:rPr>
        <w:t>Liboré</w:t>
      </w:r>
      <w:proofErr w:type="spellEnd"/>
      <w:r w:rsidRPr="00F94F76">
        <w:rPr>
          <w:rFonts w:asciiTheme="minorHAnsi" w:hAnsiTheme="minorHAnsi" w:cstheme="minorHAnsi"/>
        </w:rPr>
        <w:t xml:space="preserve">, Niamey </w:t>
      </w:r>
      <w:r w:rsidR="009C66D7" w:rsidRPr="00F94F76">
        <w:rPr>
          <w:rFonts w:asciiTheme="minorHAnsi" w:hAnsiTheme="minorHAnsi" w:cstheme="minorHAnsi"/>
        </w:rPr>
        <w:t>I</w:t>
      </w:r>
      <w:r w:rsidRPr="00F94F76">
        <w:rPr>
          <w:rFonts w:asciiTheme="minorHAnsi" w:hAnsiTheme="minorHAnsi" w:cstheme="minorHAnsi"/>
        </w:rPr>
        <w:t>V et Niamey V.</w:t>
      </w:r>
    </w:p>
    <w:p w14:paraId="529FB630" w14:textId="77777777" w:rsidR="00DB0FBF" w:rsidRPr="00D2515A" w:rsidRDefault="00A71FA5" w:rsidP="00D2515A">
      <w:pPr>
        <w:jc w:val="both"/>
        <w:rPr>
          <w:rFonts w:asciiTheme="minorHAnsi" w:hAnsiTheme="minorHAnsi" w:cstheme="minorHAnsi"/>
          <w:b/>
          <w:u w:val="single"/>
        </w:rPr>
      </w:pPr>
      <w:r w:rsidRPr="00D2515A">
        <w:rPr>
          <w:rFonts w:asciiTheme="minorHAnsi" w:hAnsiTheme="minorHAnsi" w:cstheme="minorHAnsi"/>
        </w:rPr>
        <w:t>Les présents Termes de référence sont élaborés pour service de support à l’exécution de cette formation initiale</w:t>
      </w:r>
    </w:p>
    <w:p w14:paraId="7D9D1C46" w14:textId="77777777" w:rsidR="000A1C89" w:rsidRPr="00F94F76" w:rsidRDefault="000A1C89" w:rsidP="000A1C89">
      <w:pPr>
        <w:jc w:val="both"/>
        <w:rPr>
          <w:rFonts w:asciiTheme="minorHAnsi" w:hAnsiTheme="minorHAnsi" w:cstheme="minorHAnsi"/>
        </w:rPr>
      </w:pPr>
    </w:p>
    <w:p w14:paraId="0F529627" w14:textId="77777777" w:rsidR="000A1C89" w:rsidRPr="00F94F76" w:rsidRDefault="000A1C89" w:rsidP="000A1C89">
      <w:pPr>
        <w:numPr>
          <w:ilvl w:val="0"/>
          <w:numId w:val="2"/>
        </w:numPr>
        <w:jc w:val="both"/>
        <w:rPr>
          <w:rFonts w:asciiTheme="minorHAnsi" w:hAnsiTheme="minorHAnsi" w:cstheme="minorHAnsi"/>
          <w:b/>
          <w:u w:val="single"/>
        </w:rPr>
      </w:pPr>
      <w:r w:rsidRPr="00F94F76">
        <w:rPr>
          <w:rFonts w:asciiTheme="minorHAnsi" w:hAnsiTheme="minorHAnsi" w:cstheme="minorHAnsi"/>
          <w:b/>
          <w:u w:val="single"/>
        </w:rPr>
        <w:t>Objectifs</w:t>
      </w:r>
    </w:p>
    <w:p w14:paraId="6E571F38" w14:textId="77777777" w:rsidR="000A1C89" w:rsidRPr="00F94F76" w:rsidRDefault="000A1C89" w:rsidP="000A1C89">
      <w:pPr>
        <w:jc w:val="both"/>
        <w:rPr>
          <w:rFonts w:asciiTheme="minorHAnsi" w:hAnsiTheme="minorHAnsi" w:cstheme="minorHAnsi"/>
          <w:b/>
          <w:u w:val="single"/>
        </w:rPr>
      </w:pPr>
    </w:p>
    <w:p w14:paraId="1F55AB5F" w14:textId="77777777" w:rsidR="000A1C89" w:rsidRPr="00F94F76" w:rsidRDefault="000A1C89" w:rsidP="000A1C89">
      <w:pPr>
        <w:spacing w:after="1" w:line="268" w:lineRule="auto"/>
        <w:ind w:left="-5" w:right="47"/>
        <w:jc w:val="both"/>
        <w:rPr>
          <w:rFonts w:asciiTheme="minorHAnsi" w:hAnsiTheme="minorHAnsi" w:cstheme="minorHAnsi"/>
        </w:rPr>
      </w:pPr>
      <w:r w:rsidRPr="00F94F76">
        <w:rPr>
          <w:rFonts w:asciiTheme="minorHAnsi" w:hAnsiTheme="minorHAnsi" w:cstheme="minorHAnsi"/>
        </w:rPr>
        <w:t>L’objectif général de cette activité est d’engager une procédure de sélection d’un prestataire dans le cadre de la restauration.</w:t>
      </w:r>
    </w:p>
    <w:p w14:paraId="349C1116" w14:textId="77777777" w:rsidR="000A1C89" w:rsidRPr="00F94F76" w:rsidRDefault="000A1C89" w:rsidP="000A1C89">
      <w:pPr>
        <w:spacing w:after="1" w:line="268" w:lineRule="auto"/>
        <w:ind w:left="-5" w:right="47"/>
        <w:jc w:val="both"/>
        <w:rPr>
          <w:rFonts w:asciiTheme="minorHAnsi" w:hAnsiTheme="minorHAnsi" w:cstheme="minorHAnsi"/>
          <w:b/>
          <w:bCs/>
        </w:rPr>
      </w:pPr>
      <w:r w:rsidRPr="00F94F76">
        <w:rPr>
          <w:rFonts w:asciiTheme="minorHAnsi" w:hAnsiTheme="minorHAnsi" w:cstheme="minorHAnsi"/>
          <w:b/>
          <w:bCs/>
        </w:rPr>
        <w:t>Objectifs Spécifiques :</w:t>
      </w:r>
    </w:p>
    <w:p w14:paraId="62484DF6" w14:textId="0DA4EAF4" w:rsidR="000A1C89" w:rsidRPr="00F94F76" w:rsidRDefault="00AA72A0" w:rsidP="000A1C89">
      <w:pPr>
        <w:pStyle w:val="Paragraphedeliste"/>
        <w:numPr>
          <w:ilvl w:val="0"/>
          <w:numId w:val="8"/>
        </w:numPr>
        <w:spacing w:after="1" w:line="268" w:lineRule="auto"/>
        <w:ind w:right="47"/>
        <w:jc w:val="both"/>
        <w:rPr>
          <w:rFonts w:asciiTheme="minorHAnsi" w:hAnsiTheme="minorHAnsi" w:cstheme="minorHAnsi"/>
        </w:rPr>
      </w:pPr>
      <w:r w:rsidRPr="00F94F76">
        <w:rPr>
          <w:rFonts w:asciiTheme="minorHAnsi" w:hAnsiTheme="minorHAnsi" w:cstheme="minorHAnsi"/>
        </w:rPr>
        <w:t xml:space="preserve">Sélectionner </w:t>
      </w:r>
      <w:r w:rsidRPr="00F94F76">
        <w:rPr>
          <w:rFonts w:asciiTheme="minorHAnsi" w:hAnsiTheme="minorHAnsi" w:cstheme="minorHAnsi"/>
          <w:lang w:val="fr-FR"/>
        </w:rPr>
        <w:t>des</w:t>
      </w:r>
      <w:r w:rsidR="000A1C89" w:rsidRPr="00F94F76">
        <w:rPr>
          <w:rFonts w:asciiTheme="minorHAnsi" w:hAnsiTheme="minorHAnsi" w:cstheme="minorHAnsi"/>
        </w:rPr>
        <w:t xml:space="preserve"> </w:t>
      </w:r>
      <w:r w:rsidRPr="00F94F76">
        <w:rPr>
          <w:rFonts w:asciiTheme="minorHAnsi" w:hAnsiTheme="minorHAnsi" w:cstheme="minorHAnsi"/>
          <w:lang w:val="fr-FR"/>
        </w:rPr>
        <w:t>prestataires qui fourniront 30</w:t>
      </w:r>
      <w:r w:rsidR="000A1C89" w:rsidRPr="00F94F76">
        <w:rPr>
          <w:rFonts w:asciiTheme="minorHAnsi" w:hAnsiTheme="minorHAnsi" w:cstheme="minorHAnsi"/>
          <w:lang w:val="fr-FR"/>
        </w:rPr>
        <w:t xml:space="preserve"> pauses café</w:t>
      </w:r>
      <w:r w:rsidRPr="00F94F76">
        <w:rPr>
          <w:rFonts w:asciiTheme="minorHAnsi" w:hAnsiTheme="minorHAnsi" w:cstheme="minorHAnsi"/>
          <w:lang w:val="fr-FR"/>
        </w:rPr>
        <w:t xml:space="preserve"> et 30 pauses</w:t>
      </w:r>
      <w:r w:rsidR="000A1C89" w:rsidRPr="00F94F76">
        <w:rPr>
          <w:rFonts w:asciiTheme="minorHAnsi" w:hAnsiTheme="minorHAnsi" w:cstheme="minorHAnsi"/>
          <w:lang w:val="fr-FR"/>
        </w:rPr>
        <w:t xml:space="preserve"> déjeuner</w:t>
      </w:r>
      <w:r w:rsidRPr="00F94F76">
        <w:rPr>
          <w:rFonts w:asciiTheme="minorHAnsi" w:hAnsiTheme="minorHAnsi" w:cstheme="minorHAnsi"/>
          <w:lang w:val="fr-FR"/>
        </w:rPr>
        <w:t xml:space="preserve"> à Niamey et/ou à </w:t>
      </w:r>
      <w:proofErr w:type="spellStart"/>
      <w:r w:rsidRPr="00F94F76">
        <w:rPr>
          <w:rFonts w:asciiTheme="minorHAnsi" w:hAnsiTheme="minorHAnsi" w:cstheme="minorHAnsi"/>
          <w:lang w:val="fr-FR"/>
        </w:rPr>
        <w:t>Liboré</w:t>
      </w:r>
      <w:proofErr w:type="spellEnd"/>
      <w:r w:rsidRPr="00F94F76">
        <w:rPr>
          <w:rFonts w:asciiTheme="minorHAnsi" w:hAnsiTheme="minorHAnsi" w:cstheme="minorHAnsi"/>
          <w:lang w:val="fr-FR"/>
        </w:rPr>
        <w:t xml:space="preserve"> pendant </w:t>
      </w:r>
      <w:r w:rsidR="009C66D7" w:rsidRPr="00F94F76">
        <w:rPr>
          <w:rFonts w:asciiTheme="minorHAnsi" w:hAnsiTheme="minorHAnsi" w:cstheme="minorHAnsi"/>
          <w:lang w:val="fr-FR"/>
        </w:rPr>
        <w:t>trente</w:t>
      </w:r>
      <w:r w:rsidRPr="00F94F76">
        <w:rPr>
          <w:rFonts w:asciiTheme="minorHAnsi" w:hAnsiTheme="minorHAnsi" w:cstheme="minorHAnsi"/>
          <w:lang w:val="fr-FR"/>
        </w:rPr>
        <w:t xml:space="preserve"> (</w:t>
      </w:r>
      <w:r w:rsidR="009C66D7" w:rsidRPr="00F94F76">
        <w:rPr>
          <w:rFonts w:asciiTheme="minorHAnsi" w:hAnsiTheme="minorHAnsi" w:cstheme="minorHAnsi"/>
          <w:lang w:val="fr-FR"/>
        </w:rPr>
        <w:t>30</w:t>
      </w:r>
      <w:r w:rsidR="000A1C89" w:rsidRPr="00F94F76">
        <w:rPr>
          <w:rFonts w:asciiTheme="minorHAnsi" w:hAnsiTheme="minorHAnsi" w:cstheme="minorHAnsi"/>
          <w:lang w:val="fr-FR"/>
        </w:rPr>
        <w:t>) jours .</w:t>
      </w:r>
    </w:p>
    <w:p w14:paraId="0AE3AF76" w14:textId="77777777" w:rsidR="000A1C89" w:rsidRPr="00F94F76" w:rsidRDefault="000A1C89" w:rsidP="000A1C89">
      <w:pPr>
        <w:pStyle w:val="Paragraphedeliste"/>
        <w:ind w:left="1435"/>
        <w:jc w:val="both"/>
        <w:rPr>
          <w:rFonts w:asciiTheme="minorHAnsi" w:hAnsiTheme="minorHAnsi" w:cstheme="minorHAnsi"/>
        </w:rPr>
      </w:pPr>
    </w:p>
    <w:p w14:paraId="5BCEF438" w14:textId="77777777" w:rsidR="000A1C89" w:rsidRPr="00F94F76" w:rsidRDefault="000A1C89" w:rsidP="000A1C89">
      <w:pPr>
        <w:numPr>
          <w:ilvl w:val="0"/>
          <w:numId w:val="2"/>
        </w:numPr>
        <w:jc w:val="both"/>
        <w:rPr>
          <w:rFonts w:asciiTheme="minorHAnsi" w:hAnsiTheme="minorHAnsi" w:cstheme="minorHAnsi"/>
          <w:b/>
          <w:iCs/>
        </w:rPr>
      </w:pPr>
      <w:r w:rsidRPr="00F94F76">
        <w:rPr>
          <w:rFonts w:asciiTheme="minorHAnsi" w:hAnsiTheme="minorHAnsi" w:cstheme="minorHAnsi"/>
          <w:b/>
          <w:iCs/>
        </w:rPr>
        <w:t xml:space="preserve"> Résultats attendus :</w:t>
      </w:r>
    </w:p>
    <w:p w14:paraId="2D7BE495" w14:textId="77777777" w:rsidR="000A1C89" w:rsidRPr="00F94F76" w:rsidRDefault="000A1C89" w:rsidP="000A1C89">
      <w:pPr>
        <w:ind w:left="720"/>
        <w:jc w:val="both"/>
        <w:rPr>
          <w:rFonts w:asciiTheme="minorHAnsi" w:hAnsiTheme="minorHAnsi" w:cstheme="minorHAnsi"/>
        </w:rPr>
      </w:pPr>
    </w:p>
    <w:p w14:paraId="04FCF29D" w14:textId="32BFA2D7" w:rsidR="00AA72A0" w:rsidRPr="004577A3" w:rsidRDefault="009C66D7" w:rsidP="00AA72A0">
      <w:pPr>
        <w:pStyle w:val="Paragraphedeliste"/>
        <w:numPr>
          <w:ilvl w:val="0"/>
          <w:numId w:val="8"/>
        </w:numPr>
        <w:spacing w:after="1" w:line="268" w:lineRule="auto"/>
        <w:ind w:right="47"/>
        <w:jc w:val="both"/>
        <w:rPr>
          <w:rFonts w:asciiTheme="minorHAnsi" w:hAnsiTheme="minorHAnsi" w:cstheme="minorHAnsi"/>
        </w:rPr>
      </w:pPr>
      <w:r w:rsidRPr="00F94F76">
        <w:rPr>
          <w:rFonts w:asciiTheme="minorHAnsi" w:hAnsiTheme="minorHAnsi" w:cstheme="minorHAnsi"/>
          <w:lang w:val="fr-FR"/>
        </w:rPr>
        <w:t>Les prestataires</w:t>
      </w:r>
      <w:r w:rsidR="00AA72A0" w:rsidRPr="00F94F76">
        <w:rPr>
          <w:rFonts w:asciiTheme="minorHAnsi" w:hAnsiTheme="minorHAnsi" w:cstheme="minorHAnsi"/>
          <w:lang w:val="fr-FR"/>
        </w:rPr>
        <w:t xml:space="preserve"> qui fourniront 30 pauses café et 30 pauses</w:t>
      </w:r>
      <w:r w:rsidR="000A1C89" w:rsidRPr="00F94F76">
        <w:rPr>
          <w:rFonts w:asciiTheme="minorHAnsi" w:hAnsiTheme="minorHAnsi" w:cstheme="minorHAnsi"/>
          <w:lang w:val="fr-FR"/>
        </w:rPr>
        <w:t xml:space="preserve"> déjeuner </w:t>
      </w:r>
      <w:r w:rsidR="00AA72A0" w:rsidRPr="00F94F76">
        <w:rPr>
          <w:rFonts w:asciiTheme="minorHAnsi" w:hAnsiTheme="minorHAnsi" w:cstheme="minorHAnsi"/>
          <w:lang w:val="fr-FR"/>
        </w:rPr>
        <w:t xml:space="preserve">à Niamey et/ou à </w:t>
      </w:r>
      <w:proofErr w:type="spellStart"/>
      <w:r w:rsidR="00AA72A0" w:rsidRPr="00F94F76">
        <w:rPr>
          <w:rFonts w:asciiTheme="minorHAnsi" w:hAnsiTheme="minorHAnsi" w:cstheme="minorHAnsi"/>
          <w:lang w:val="fr-FR"/>
        </w:rPr>
        <w:t>Liboré</w:t>
      </w:r>
      <w:proofErr w:type="spellEnd"/>
      <w:r w:rsidR="00AA72A0" w:rsidRPr="00F94F76">
        <w:rPr>
          <w:rFonts w:asciiTheme="minorHAnsi" w:hAnsiTheme="minorHAnsi" w:cstheme="minorHAnsi"/>
          <w:lang w:val="fr-FR"/>
        </w:rPr>
        <w:t xml:space="preserve"> pendant </w:t>
      </w:r>
      <w:r w:rsidRPr="00F94F76">
        <w:rPr>
          <w:rFonts w:asciiTheme="minorHAnsi" w:hAnsiTheme="minorHAnsi" w:cstheme="minorHAnsi"/>
          <w:lang w:val="fr-FR"/>
        </w:rPr>
        <w:t>trente</w:t>
      </w:r>
      <w:r w:rsidR="00AA72A0" w:rsidRPr="00F94F76">
        <w:rPr>
          <w:rFonts w:asciiTheme="minorHAnsi" w:hAnsiTheme="minorHAnsi" w:cstheme="minorHAnsi"/>
          <w:lang w:val="fr-FR"/>
        </w:rPr>
        <w:t xml:space="preserve"> (</w:t>
      </w:r>
      <w:r w:rsidRPr="00F94F76">
        <w:rPr>
          <w:rFonts w:asciiTheme="minorHAnsi" w:hAnsiTheme="minorHAnsi" w:cstheme="minorHAnsi"/>
          <w:lang w:val="fr-FR"/>
        </w:rPr>
        <w:t>30</w:t>
      </w:r>
      <w:r w:rsidR="0068799B" w:rsidRPr="00F94F76">
        <w:rPr>
          <w:rFonts w:asciiTheme="minorHAnsi" w:hAnsiTheme="minorHAnsi" w:cstheme="minorHAnsi"/>
          <w:lang w:val="fr-FR"/>
        </w:rPr>
        <w:t xml:space="preserve">) jours sont </w:t>
      </w:r>
      <w:r w:rsidRPr="00F94F76">
        <w:rPr>
          <w:rFonts w:asciiTheme="minorHAnsi" w:hAnsiTheme="minorHAnsi" w:cstheme="minorHAnsi"/>
          <w:lang w:val="fr-FR"/>
        </w:rPr>
        <w:t>sélectionnés</w:t>
      </w:r>
    </w:p>
    <w:p w14:paraId="1CF2371D" w14:textId="77777777" w:rsidR="004577A3" w:rsidRDefault="004577A3" w:rsidP="004577A3">
      <w:pPr>
        <w:spacing w:after="1" w:line="268" w:lineRule="auto"/>
        <w:ind w:right="47"/>
        <w:jc w:val="both"/>
        <w:rPr>
          <w:rFonts w:asciiTheme="minorHAnsi" w:hAnsiTheme="minorHAnsi" w:cstheme="minorHAnsi"/>
        </w:rPr>
      </w:pPr>
    </w:p>
    <w:p w14:paraId="620AC512" w14:textId="77777777" w:rsidR="004577A3" w:rsidRPr="004577A3" w:rsidRDefault="004577A3" w:rsidP="004577A3">
      <w:pPr>
        <w:spacing w:after="1" w:line="268" w:lineRule="auto"/>
        <w:ind w:right="47"/>
        <w:jc w:val="both"/>
        <w:rPr>
          <w:rFonts w:asciiTheme="minorHAnsi" w:hAnsiTheme="minorHAnsi" w:cstheme="minorHAnsi"/>
        </w:rPr>
      </w:pPr>
    </w:p>
    <w:p w14:paraId="76F41346" w14:textId="77777777" w:rsidR="000A1C89" w:rsidRPr="00F94F76" w:rsidRDefault="000A1C89" w:rsidP="0068799B">
      <w:pPr>
        <w:rPr>
          <w:rFonts w:asciiTheme="minorHAnsi" w:hAnsiTheme="minorHAnsi" w:cstheme="minorHAnsi"/>
        </w:rPr>
      </w:pPr>
    </w:p>
    <w:p w14:paraId="0C946503" w14:textId="77777777" w:rsidR="000A1C89" w:rsidRPr="00F94F76" w:rsidRDefault="000A1C89" w:rsidP="000A1C89">
      <w:pPr>
        <w:numPr>
          <w:ilvl w:val="0"/>
          <w:numId w:val="2"/>
        </w:numPr>
        <w:jc w:val="both"/>
        <w:rPr>
          <w:rFonts w:asciiTheme="minorHAnsi" w:hAnsiTheme="minorHAnsi" w:cstheme="minorHAnsi"/>
          <w:b/>
          <w:iCs/>
        </w:rPr>
      </w:pPr>
      <w:r w:rsidRPr="00F94F76">
        <w:rPr>
          <w:rFonts w:asciiTheme="minorHAnsi" w:hAnsiTheme="minorHAnsi" w:cstheme="minorHAnsi"/>
          <w:b/>
          <w:iCs/>
        </w:rPr>
        <w:lastRenderedPageBreak/>
        <w:t>Résultats et exigences attendus du fournisseur :</w:t>
      </w:r>
    </w:p>
    <w:p w14:paraId="33F3CBE1" w14:textId="77777777" w:rsidR="000A1C89" w:rsidRPr="00F94F76" w:rsidRDefault="000A1C89" w:rsidP="000A1C89">
      <w:pPr>
        <w:jc w:val="both"/>
        <w:rPr>
          <w:rFonts w:asciiTheme="minorHAnsi" w:hAnsiTheme="minorHAnsi" w:cstheme="minorHAnsi"/>
          <w:bCs/>
        </w:rPr>
      </w:pPr>
    </w:p>
    <w:p w14:paraId="2AE13B86" w14:textId="77777777" w:rsidR="000A1C89" w:rsidRPr="00F94F76" w:rsidRDefault="000A1C89" w:rsidP="000A1C89">
      <w:pPr>
        <w:jc w:val="both"/>
        <w:rPr>
          <w:rFonts w:asciiTheme="minorHAnsi" w:hAnsiTheme="minorHAnsi" w:cstheme="minorHAnsi"/>
          <w:b/>
        </w:rPr>
      </w:pPr>
      <w:r w:rsidRPr="00F94F76">
        <w:rPr>
          <w:rFonts w:asciiTheme="minorHAnsi" w:hAnsiTheme="minorHAnsi" w:cstheme="minorHAnsi"/>
          <w:bCs/>
        </w:rPr>
        <w:t>Dans le cadre de cette offre, le</w:t>
      </w:r>
      <w:r w:rsidR="0068799B" w:rsidRPr="00F94F76">
        <w:rPr>
          <w:rFonts w:asciiTheme="minorHAnsi" w:hAnsiTheme="minorHAnsi" w:cstheme="minorHAnsi"/>
          <w:bCs/>
        </w:rPr>
        <w:t>s</w:t>
      </w:r>
      <w:r w:rsidRPr="00F94F76">
        <w:rPr>
          <w:rFonts w:asciiTheme="minorHAnsi" w:hAnsiTheme="minorHAnsi" w:cstheme="minorHAnsi"/>
          <w:bCs/>
        </w:rPr>
        <w:t xml:space="preserve"> prestataire</w:t>
      </w:r>
      <w:r w:rsidR="0068799B" w:rsidRPr="00F94F76">
        <w:rPr>
          <w:rFonts w:asciiTheme="minorHAnsi" w:hAnsiTheme="minorHAnsi" w:cstheme="minorHAnsi"/>
          <w:bCs/>
        </w:rPr>
        <w:t>s doivent</w:t>
      </w:r>
      <w:r w:rsidRPr="00F94F76">
        <w:rPr>
          <w:rFonts w:asciiTheme="minorHAnsi" w:hAnsiTheme="minorHAnsi" w:cstheme="minorHAnsi"/>
          <w:bCs/>
        </w:rPr>
        <w:t xml:space="preserve"> exécuter les services aux heures qui lui seront indiquées et présenter</w:t>
      </w:r>
      <w:r w:rsidR="0068799B" w:rsidRPr="00F94F76">
        <w:rPr>
          <w:rFonts w:asciiTheme="minorHAnsi" w:hAnsiTheme="minorHAnsi" w:cstheme="minorHAnsi"/>
          <w:bCs/>
        </w:rPr>
        <w:t xml:space="preserve"> obligatoirement</w:t>
      </w:r>
      <w:r w:rsidRPr="00F94F76">
        <w:rPr>
          <w:rFonts w:asciiTheme="minorHAnsi" w:hAnsiTheme="minorHAnsi" w:cstheme="minorHAnsi"/>
          <w:bCs/>
        </w:rPr>
        <w:t xml:space="preserve"> un menu</w:t>
      </w:r>
      <w:r w:rsidR="0068799B" w:rsidRPr="00F94F76">
        <w:rPr>
          <w:rFonts w:asciiTheme="minorHAnsi" w:hAnsiTheme="minorHAnsi" w:cstheme="minorHAnsi"/>
          <w:bCs/>
        </w:rPr>
        <w:t xml:space="preserve"> à respecter</w:t>
      </w:r>
      <w:r w:rsidRPr="00F94F76">
        <w:rPr>
          <w:rFonts w:asciiTheme="minorHAnsi" w:hAnsiTheme="minorHAnsi" w:cstheme="minorHAnsi"/>
          <w:bCs/>
        </w:rPr>
        <w:t xml:space="preserve">. </w:t>
      </w:r>
    </w:p>
    <w:p w14:paraId="1DB553C8" w14:textId="77777777" w:rsidR="000A1C89" w:rsidRPr="00F94F76" w:rsidRDefault="000A1C89" w:rsidP="000A1C89">
      <w:pPr>
        <w:jc w:val="both"/>
        <w:rPr>
          <w:rFonts w:asciiTheme="minorHAnsi" w:hAnsiTheme="minorHAnsi" w:cstheme="minorHAnsi"/>
          <w:b/>
        </w:rPr>
      </w:pPr>
    </w:p>
    <w:p w14:paraId="505BD9CD" w14:textId="77777777" w:rsidR="000A1C89" w:rsidRPr="00F94F76" w:rsidRDefault="000A1C89" w:rsidP="000A1C89">
      <w:pPr>
        <w:jc w:val="both"/>
        <w:rPr>
          <w:rFonts w:asciiTheme="minorHAnsi" w:hAnsiTheme="minorHAnsi" w:cstheme="minorHAnsi"/>
          <w:b/>
          <w:u w:val="single"/>
        </w:rPr>
      </w:pPr>
      <w:r w:rsidRPr="00F94F76">
        <w:rPr>
          <w:rFonts w:asciiTheme="minorHAnsi" w:hAnsiTheme="minorHAnsi" w:cstheme="minorHAnsi"/>
          <w:b/>
          <w:u w:val="single"/>
        </w:rPr>
        <w:t>Tableau : des services :</w:t>
      </w:r>
    </w:p>
    <w:p w14:paraId="6EBF6583" w14:textId="77777777" w:rsidR="0068799B" w:rsidRPr="00F94F76" w:rsidRDefault="0068799B" w:rsidP="000A1C89">
      <w:pPr>
        <w:jc w:val="both"/>
        <w:rPr>
          <w:rFonts w:asciiTheme="minorHAnsi" w:hAnsiTheme="minorHAnsi" w:cstheme="minorHAnsi"/>
          <w:b/>
        </w:rPr>
      </w:pPr>
      <w:proofErr w:type="spellStart"/>
      <w:r w:rsidRPr="00F94F76">
        <w:rPr>
          <w:rFonts w:asciiTheme="minorHAnsi" w:hAnsiTheme="minorHAnsi" w:cstheme="minorHAnsi"/>
          <w:b/>
        </w:rPr>
        <w:t>Liboré</w:t>
      </w:r>
      <w:proofErr w:type="spellEnd"/>
    </w:p>
    <w:p w14:paraId="3FA63CD7" w14:textId="77777777" w:rsidR="000A1C89" w:rsidRPr="00F94F76" w:rsidRDefault="000A1C89" w:rsidP="000A1C89">
      <w:pPr>
        <w:jc w:val="both"/>
        <w:rPr>
          <w:rFonts w:asciiTheme="minorHAnsi" w:hAnsiTheme="minorHAnsi" w:cstheme="minorHAnsi"/>
          <w:b/>
          <w:u w:val="single"/>
        </w:rPr>
      </w:pPr>
    </w:p>
    <w:tbl>
      <w:tblPr>
        <w:tblW w:w="9781" w:type="dxa"/>
        <w:tblCellMar>
          <w:left w:w="0" w:type="dxa"/>
          <w:right w:w="0" w:type="dxa"/>
        </w:tblCellMar>
        <w:tblLook w:val="04A0" w:firstRow="1" w:lastRow="0" w:firstColumn="1" w:lastColumn="0" w:noHBand="0" w:noVBand="1"/>
      </w:tblPr>
      <w:tblGrid>
        <w:gridCol w:w="592"/>
        <w:gridCol w:w="2735"/>
        <w:gridCol w:w="2060"/>
        <w:gridCol w:w="1276"/>
        <w:gridCol w:w="1559"/>
        <w:gridCol w:w="1559"/>
      </w:tblGrid>
      <w:tr w:rsidR="000A1C89" w:rsidRPr="00F94F76" w14:paraId="5BDA330C" w14:textId="77777777" w:rsidTr="00DB0FBF">
        <w:trPr>
          <w:tblHeader/>
        </w:trPr>
        <w:tc>
          <w:tcPr>
            <w:tcW w:w="592" w:type="dxa"/>
            <w:tcBorders>
              <w:top w:val="single" w:sz="8" w:space="0" w:color="auto"/>
              <w:left w:val="single" w:sz="8" w:space="0" w:color="auto"/>
              <w:bottom w:val="single" w:sz="8" w:space="0" w:color="auto"/>
              <w:right w:val="single" w:sz="8" w:space="0" w:color="auto"/>
            </w:tcBorders>
            <w:shd w:val="clear" w:color="auto" w:fill="D5DCE4"/>
            <w:tcMar>
              <w:top w:w="0" w:type="dxa"/>
              <w:left w:w="108" w:type="dxa"/>
              <w:bottom w:w="0" w:type="dxa"/>
              <w:right w:w="108" w:type="dxa"/>
            </w:tcMar>
            <w:hideMark/>
          </w:tcPr>
          <w:p w14:paraId="6778CD75"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w:t>
            </w:r>
          </w:p>
        </w:tc>
        <w:tc>
          <w:tcPr>
            <w:tcW w:w="2735"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206EFB0A"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Désignation</w:t>
            </w:r>
          </w:p>
        </w:tc>
        <w:tc>
          <w:tcPr>
            <w:tcW w:w="2060"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5CA179EF"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Heures de livraison</w:t>
            </w:r>
          </w:p>
        </w:tc>
        <w:tc>
          <w:tcPr>
            <w:tcW w:w="1276"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39CFB4B8"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Unité/jour</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7054CA16"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Nombre de jours</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7FD9A6A0"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Quantité</w:t>
            </w:r>
          </w:p>
        </w:tc>
      </w:tr>
      <w:tr w:rsidR="000A1C89" w:rsidRPr="00F94F76" w14:paraId="12DAF24B" w14:textId="77777777" w:rsidTr="00DB0FBF">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CE534FD"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1</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602EC1BF" w14:textId="77777777" w:rsidR="000A1C89" w:rsidRPr="00F94F76" w:rsidRDefault="000A1C89" w:rsidP="00DB0FBF">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 Pause-café</w:t>
            </w:r>
          </w:p>
        </w:tc>
        <w:tc>
          <w:tcPr>
            <w:tcW w:w="2060" w:type="dxa"/>
            <w:tcBorders>
              <w:top w:val="nil"/>
              <w:left w:val="nil"/>
              <w:bottom w:val="single" w:sz="8" w:space="0" w:color="auto"/>
              <w:right w:val="single" w:sz="8" w:space="0" w:color="auto"/>
            </w:tcBorders>
            <w:tcMar>
              <w:top w:w="0" w:type="dxa"/>
              <w:left w:w="108" w:type="dxa"/>
              <w:bottom w:w="0" w:type="dxa"/>
              <w:right w:w="108" w:type="dxa"/>
            </w:tcMar>
            <w:hideMark/>
          </w:tcPr>
          <w:p w14:paraId="7CCBB58B" w14:textId="77777777" w:rsidR="000A1C89" w:rsidRPr="00F94F76" w:rsidRDefault="000A1C89" w:rsidP="00DB0FBF">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10 heures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2E008AAF" w14:textId="77777777" w:rsidR="000A1C89" w:rsidRPr="00F94F76" w:rsidRDefault="0068799B"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5D538B5" w14:textId="49257444"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FED6F7D" w14:textId="110FF15E"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900</w:t>
            </w:r>
          </w:p>
        </w:tc>
      </w:tr>
      <w:tr w:rsidR="000A1C89" w:rsidRPr="00F94F76" w14:paraId="62D75227" w14:textId="77777777" w:rsidTr="00DB0FBF">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48DDF97" w14:textId="77777777" w:rsidR="000A1C89" w:rsidRPr="00F94F76" w:rsidRDefault="000A1C89" w:rsidP="00DB0FBF">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2</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01C7947A" w14:textId="77777777" w:rsidR="000A1C89" w:rsidRPr="00F94F76" w:rsidRDefault="000A1C89" w:rsidP="00DB0FBF">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Déjeuner</w:t>
            </w:r>
          </w:p>
        </w:tc>
        <w:tc>
          <w:tcPr>
            <w:tcW w:w="2060" w:type="dxa"/>
            <w:tcBorders>
              <w:top w:val="nil"/>
              <w:left w:val="nil"/>
              <w:bottom w:val="single" w:sz="8" w:space="0" w:color="auto"/>
              <w:right w:val="single" w:sz="8" w:space="0" w:color="auto"/>
            </w:tcBorders>
            <w:tcMar>
              <w:top w:w="0" w:type="dxa"/>
              <w:left w:w="108" w:type="dxa"/>
              <w:bottom w:w="0" w:type="dxa"/>
              <w:right w:w="108" w:type="dxa"/>
            </w:tcMar>
            <w:hideMark/>
          </w:tcPr>
          <w:p w14:paraId="6097C018" w14:textId="77777777" w:rsidR="000A1C89" w:rsidRPr="00F94F76" w:rsidRDefault="0068799B" w:rsidP="00DB0FBF">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13 heures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38B14644" w14:textId="77777777" w:rsidR="000A1C89" w:rsidRPr="00F94F76" w:rsidRDefault="0068799B"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03E17E9E" w14:textId="5D7D9AF0"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7CC313B0" w14:textId="6ED94E12" w:rsidR="000A1C89" w:rsidRPr="00F94F76" w:rsidRDefault="009C66D7" w:rsidP="00DB0FBF">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w:t>
            </w:r>
            <w:r w:rsidR="0068799B" w:rsidRPr="00F94F76">
              <w:rPr>
                <w:rFonts w:asciiTheme="minorHAnsi" w:hAnsiTheme="minorHAnsi" w:cstheme="minorHAnsi"/>
                <w:lang w:eastAsia="fr-FR"/>
              </w:rPr>
              <w:t>0</w:t>
            </w:r>
          </w:p>
        </w:tc>
      </w:tr>
    </w:tbl>
    <w:p w14:paraId="79778EE3" w14:textId="77777777" w:rsidR="000A1C89" w:rsidRPr="00F94F76" w:rsidRDefault="000A1C89" w:rsidP="000A1C89">
      <w:pPr>
        <w:jc w:val="both"/>
        <w:rPr>
          <w:rFonts w:asciiTheme="minorHAnsi" w:hAnsiTheme="minorHAnsi" w:cstheme="minorHAnsi"/>
          <w:b/>
          <w:u w:val="single"/>
        </w:rPr>
      </w:pPr>
    </w:p>
    <w:p w14:paraId="7AB189CE" w14:textId="77777777" w:rsidR="0068799B" w:rsidRPr="00F94F76" w:rsidRDefault="0068799B" w:rsidP="000A1C89">
      <w:pPr>
        <w:jc w:val="both"/>
        <w:rPr>
          <w:rFonts w:asciiTheme="minorHAnsi" w:hAnsiTheme="minorHAnsi" w:cstheme="minorHAnsi"/>
          <w:b/>
        </w:rPr>
      </w:pPr>
      <w:r w:rsidRPr="00F94F76">
        <w:rPr>
          <w:rFonts w:asciiTheme="minorHAnsi" w:hAnsiTheme="minorHAnsi" w:cstheme="minorHAnsi"/>
          <w:b/>
        </w:rPr>
        <w:t>Niamey</w:t>
      </w:r>
    </w:p>
    <w:tbl>
      <w:tblPr>
        <w:tblW w:w="9781" w:type="dxa"/>
        <w:tblCellMar>
          <w:left w:w="0" w:type="dxa"/>
          <w:right w:w="0" w:type="dxa"/>
        </w:tblCellMar>
        <w:tblLook w:val="04A0" w:firstRow="1" w:lastRow="0" w:firstColumn="1" w:lastColumn="0" w:noHBand="0" w:noVBand="1"/>
      </w:tblPr>
      <w:tblGrid>
        <w:gridCol w:w="592"/>
        <w:gridCol w:w="2735"/>
        <w:gridCol w:w="2060"/>
        <w:gridCol w:w="1276"/>
        <w:gridCol w:w="1559"/>
        <w:gridCol w:w="1559"/>
      </w:tblGrid>
      <w:tr w:rsidR="0068799B" w:rsidRPr="00F94F76" w14:paraId="25CBD3D8" w14:textId="77777777" w:rsidTr="0052494A">
        <w:trPr>
          <w:tblHeader/>
        </w:trPr>
        <w:tc>
          <w:tcPr>
            <w:tcW w:w="592" w:type="dxa"/>
            <w:tcBorders>
              <w:top w:val="single" w:sz="8" w:space="0" w:color="auto"/>
              <w:left w:val="single" w:sz="8" w:space="0" w:color="auto"/>
              <w:bottom w:val="single" w:sz="8" w:space="0" w:color="auto"/>
              <w:right w:val="single" w:sz="8" w:space="0" w:color="auto"/>
            </w:tcBorders>
            <w:shd w:val="clear" w:color="auto" w:fill="D5DCE4"/>
            <w:tcMar>
              <w:top w:w="0" w:type="dxa"/>
              <w:left w:w="108" w:type="dxa"/>
              <w:bottom w:w="0" w:type="dxa"/>
              <w:right w:w="108" w:type="dxa"/>
            </w:tcMar>
            <w:hideMark/>
          </w:tcPr>
          <w:p w14:paraId="0800A10B"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w:t>
            </w:r>
          </w:p>
        </w:tc>
        <w:tc>
          <w:tcPr>
            <w:tcW w:w="2735"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1B2EEA8E"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Désignation</w:t>
            </w:r>
          </w:p>
        </w:tc>
        <w:tc>
          <w:tcPr>
            <w:tcW w:w="2060"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71E90EF8"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Heures de livraison</w:t>
            </w:r>
          </w:p>
        </w:tc>
        <w:tc>
          <w:tcPr>
            <w:tcW w:w="1276"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14F02194"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Unité/jour</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5B44EA61"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Nombre de jours</w:t>
            </w:r>
          </w:p>
        </w:tc>
        <w:tc>
          <w:tcPr>
            <w:tcW w:w="1559" w:type="dxa"/>
            <w:tcBorders>
              <w:top w:val="single" w:sz="8" w:space="0" w:color="auto"/>
              <w:left w:val="nil"/>
              <w:bottom w:val="single" w:sz="8" w:space="0" w:color="auto"/>
              <w:right w:val="single" w:sz="8" w:space="0" w:color="auto"/>
            </w:tcBorders>
            <w:shd w:val="clear" w:color="auto" w:fill="D5DCE4"/>
            <w:tcMar>
              <w:top w:w="0" w:type="dxa"/>
              <w:left w:w="108" w:type="dxa"/>
              <w:bottom w:w="0" w:type="dxa"/>
              <w:right w:w="108" w:type="dxa"/>
            </w:tcMar>
            <w:hideMark/>
          </w:tcPr>
          <w:p w14:paraId="7DE06D3E"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Quantité</w:t>
            </w:r>
          </w:p>
        </w:tc>
      </w:tr>
      <w:tr w:rsidR="0068799B" w:rsidRPr="00F94F76" w14:paraId="5809CE1E" w14:textId="77777777" w:rsidTr="0052494A">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78AC3BD"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1</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4183DAF7" w14:textId="77777777" w:rsidR="0068799B" w:rsidRPr="00F94F76" w:rsidRDefault="0068799B" w:rsidP="0052494A">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 Pause-café</w:t>
            </w:r>
          </w:p>
        </w:tc>
        <w:tc>
          <w:tcPr>
            <w:tcW w:w="2060" w:type="dxa"/>
            <w:tcBorders>
              <w:top w:val="nil"/>
              <w:left w:val="nil"/>
              <w:bottom w:val="single" w:sz="8" w:space="0" w:color="auto"/>
              <w:right w:val="single" w:sz="8" w:space="0" w:color="auto"/>
            </w:tcBorders>
            <w:tcMar>
              <w:top w:w="0" w:type="dxa"/>
              <w:left w:w="108" w:type="dxa"/>
              <w:bottom w:w="0" w:type="dxa"/>
              <w:right w:w="108" w:type="dxa"/>
            </w:tcMar>
            <w:hideMark/>
          </w:tcPr>
          <w:p w14:paraId="7A73FD22" w14:textId="77777777" w:rsidR="0068799B" w:rsidRPr="00F94F76" w:rsidRDefault="0068799B" w:rsidP="0052494A">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10 heures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4EC30586" w14:textId="77777777" w:rsidR="0068799B" w:rsidRPr="00F94F76" w:rsidRDefault="0068799B"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2AB7CF68" w14:textId="5977CCE6" w:rsidR="0068799B"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689C8792" w14:textId="0A18B8CF" w:rsidR="0068799B"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w:t>
            </w:r>
            <w:r w:rsidR="0068799B" w:rsidRPr="00F94F76">
              <w:rPr>
                <w:rFonts w:asciiTheme="minorHAnsi" w:hAnsiTheme="minorHAnsi" w:cstheme="minorHAnsi"/>
                <w:lang w:eastAsia="fr-FR"/>
              </w:rPr>
              <w:t>0</w:t>
            </w:r>
          </w:p>
        </w:tc>
      </w:tr>
      <w:tr w:rsidR="0068799B" w:rsidRPr="00F94F76" w14:paraId="510A2567" w14:textId="77777777" w:rsidTr="0052494A">
        <w:tc>
          <w:tcPr>
            <w:tcW w:w="59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B354C30" w14:textId="77777777" w:rsidR="0068799B" w:rsidRPr="00F94F76" w:rsidRDefault="0068799B" w:rsidP="0052494A">
            <w:pPr>
              <w:spacing w:before="100" w:beforeAutospacing="1" w:after="100" w:afterAutospacing="1" w:line="276" w:lineRule="atLeast"/>
              <w:jc w:val="both"/>
              <w:rPr>
                <w:rFonts w:asciiTheme="minorHAnsi" w:hAnsiTheme="minorHAnsi" w:cstheme="minorHAnsi"/>
                <w:lang w:eastAsia="fr-FR"/>
              </w:rPr>
            </w:pPr>
            <w:r w:rsidRPr="00F94F76">
              <w:rPr>
                <w:rFonts w:asciiTheme="minorHAnsi" w:hAnsiTheme="minorHAnsi" w:cstheme="minorHAnsi"/>
                <w:lang w:eastAsia="fr-FR"/>
              </w:rPr>
              <w:t>2</w:t>
            </w:r>
          </w:p>
        </w:tc>
        <w:tc>
          <w:tcPr>
            <w:tcW w:w="2735" w:type="dxa"/>
            <w:tcBorders>
              <w:top w:val="nil"/>
              <w:left w:val="nil"/>
              <w:bottom w:val="single" w:sz="8" w:space="0" w:color="auto"/>
              <w:right w:val="single" w:sz="8" w:space="0" w:color="auto"/>
            </w:tcBorders>
            <w:tcMar>
              <w:top w:w="0" w:type="dxa"/>
              <w:left w:w="108" w:type="dxa"/>
              <w:bottom w:w="0" w:type="dxa"/>
              <w:right w:w="108" w:type="dxa"/>
            </w:tcMar>
            <w:hideMark/>
          </w:tcPr>
          <w:p w14:paraId="16B88783" w14:textId="77777777" w:rsidR="0068799B" w:rsidRPr="00F94F76" w:rsidRDefault="0068799B" w:rsidP="0052494A">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Déjeuner</w:t>
            </w:r>
          </w:p>
        </w:tc>
        <w:tc>
          <w:tcPr>
            <w:tcW w:w="2060" w:type="dxa"/>
            <w:tcBorders>
              <w:top w:val="nil"/>
              <w:left w:val="nil"/>
              <w:bottom w:val="single" w:sz="8" w:space="0" w:color="auto"/>
              <w:right w:val="single" w:sz="8" w:space="0" w:color="auto"/>
            </w:tcBorders>
            <w:tcMar>
              <w:top w:w="0" w:type="dxa"/>
              <w:left w:w="108" w:type="dxa"/>
              <w:bottom w:w="0" w:type="dxa"/>
              <w:right w:w="108" w:type="dxa"/>
            </w:tcMar>
            <w:hideMark/>
          </w:tcPr>
          <w:p w14:paraId="4033574D" w14:textId="77777777" w:rsidR="0068799B" w:rsidRPr="00F94F76" w:rsidRDefault="0068799B" w:rsidP="0052494A">
            <w:pPr>
              <w:spacing w:before="100" w:beforeAutospacing="1" w:after="100" w:afterAutospacing="1"/>
              <w:rPr>
                <w:rFonts w:asciiTheme="minorHAnsi" w:hAnsiTheme="minorHAnsi" w:cstheme="minorHAnsi"/>
                <w:lang w:eastAsia="fr-FR"/>
              </w:rPr>
            </w:pPr>
            <w:r w:rsidRPr="00F94F76">
              <w:rPr>
                <w:rFonts w:asciiTheme="minorHAnsi" w:hAnsiTheme="minorHAnsi" w:cstheme="minorHAnsi"/>
                <w:lang w:eastAsia="fr-FR"/>
              </w:rPr>
              <w:t>13 heures</w:t>
            </w:r>
          </w:p>
        </w:tc>
        <w:tc>
          <w:tcPr>
            <w:tcW w:w="1276" w:type="dxa"/>
            <w:tcBorders>
              <w:top w:val="nil"/>
              <w:left w:val="nil"/>
              <w:bottom w:val="single" w:sz="8" w:space="0" w:color="auto"/>
              <w:right w:val="single" w:sz="8" w:space="0" w:color="auto"/>
            </w:tcBorders>
            <w:tcMar>
              <w:top w:w="0" w:type="dxa"/>
              <w:left w:w="108" w:type="dxa"/>
              <w:bottom w:w="0" w:type="dxa"/>
              <w:right w:w="108" w:type="dxa"/>
            </w:tcMar>
            <w:hideMark/>
          </w:tcPr>
          <w:p w14:paraId="0CA8ECFB" w14:textId="77777777" w:rsidR="0068799B" w:rsidRPr="00F94F76" w:rsidRDefault="0068799B"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47982204" w14:textId="0C969FB8" w:rsidR="0068799B"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30</w:t>
            </w:r>
          </w:p>
        </w:tc>
        <w:tc>
          <w:tcPr>
            <w:tcW w:w="1559" w:type="dxa"/>
            <w:tcBorders>
              <w:top w:val="nil"/>
              <w:left w:val="nil"/>
              <w:bottom w:val="single" w:sz="8" w:space="0" w:color="auto"/>
              <w:right w:val="single" w:sz="8" w:space="0" w:color="auto"/>
            </w:tcBorders>
            <w:tcMar>
              <w:top w:w="0" w:type="dxa"/>
              <w:left w:w="108" w:type="dxa"/>
              <w:bottom w:w="0" w:type="dxa"/>
              <w:right w:w="108" w:type="dxa"/>
            </w:tcMar>
            <w:hideMark/>
          </w:tcPr>
          <w:p w14:paraId="325DBC36" w14:textId="7C645357" w:rsidR="0068799B" w:rsidRPr="00F94F76" w:rsidRDefault="009C66D7" w:rsidP="0052494A">
            <w:pPr>
              <w:spacing w:before="100" w:beforeAutospacing="1" w:after="100" w:afterAutospacing="1" w:line="276" w:lineRule="atLeast"/>
              <w:jc w:val="center"/>
              <w:rPr>
                <w:rFonts w:asciiTheme="minorHAnsi" w:hAnsiTheme="minorHAnsi" w:cstheme="minorHAnsi"/>
                <w:lang w:eastAsia="fr-FR"/>
              </w:rPr>
            </w:pPr>
            <w:r w:rsidRPr="00F94F76">
              <w:rPr>
                <w:rFonts w:asciiTheme="minorHAnsi" w:hAnsiTheme="minorHAnsi" w:cstheme="minorHAnsi"/>
                <w:lang w:eastAsia="fr-FR"/>
              </w:rPr>
              <w:t>90</w:t>
            </w:r>
            <w:r w:rsidR="0068799B" w:rsidRPr="00F94F76">
              <w:rPr>
                <w:rFonts w:asciiTheme="minorHAnsi" w:hAnsiTheme="minorHAnsi" w:cstheme="minorHAnsi"/>
                <w:lang w:eastAsia="fr-FR"/>
              </w:rPr>
              <w:t>0</w:t>
            </w:r>
          </w:p>
        </w:tc>
      </w:tr>
    </w:tbl>
    <w:p w14:paraId="0D49CCB1" w14:textId="77777777" w:rsidR="0068799B" w:rsidRPr="00F94F76" w:rsidRDefault="0068799B" w:rsidP="000A1C89">
      <w:pPr>
        <w:jc w:val="both"/>
        <w:rPr>
          <w:rFonts w:asciiTheme="minorHAnsi" w:hAnsiTheme="minorHAnsi" w:cstheme="minorHAnsi"/>
          <w:b/>
          <w:u w:val="single"/>
        </w:rPr>
      </w:pPr>
    </w:p>
    <w:p w14:paraId="633E67D5" w14:textId="77777777" w:rsidR="0068799B" w:rsidRPr="00F94F76" w:rsidRDefault="0068799B" w:rsidP="000A1C89">
      <w:pPr>
        <w:jc w:val="both"/>
        <w:rPr>
          <w:rFonts w:asciiTheme="minorHAnsi" w:hAnsiTheme="minorHAnsi" w:cstheme="minorHAnsi"/>
          <w:b/>
          <w:u w:val="single"/>
        </w:rPr>
      </w:pPr>
    </w:p>
    <w:p w14:paraId="6C2245CB" w14:textId="77777777" w:rsidR="000A1C89" w:rsidRPr="00F94F76" w:rsidRDefault="000A1C89" w:rsidP="000A1C89">
      <w:pPr>
        <w:pStyle w:val="Paragraphedeliste"/>
        <w:numPr>
          <w:ilvl w:val="0"/>
          <w:numId w:val="2"/>
        </w:numPr>
        <w:jc w:val="both"/>
        <w:rPr>
          <w:rFonts w:asciiTheme="minorHAnsi" w:hAnsiTheme="minorHAnsi" w:cstheme="minorHAnsi"/>
          <w:b/>
        </w:rPr>
      </w:pPr>
      <w:r w:rsidRPr="00F94F76">
        <w:rPr>
          <w:rFonts w:asciiTheme="minorHAnsi" w:hAnsiTheme="minorHAnsi" w:cstheme="minorHAnsi"/>
          <w:b/>
        </w:rPr>
        <w:t xml:space="preserve"> Méthodologie de l’activité :</w:t>
      </w:r>
    </w:p>
    <w:p w14:paraId="79DC80C4"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Après l’élaboration des présents termes de référence, un avis d’appel d’offre o</w:t>
      </w:r>
      <w:r w:rsidR="0068799B" w:rsidRPr="00F94F76">
        <w:rPr>
          <w:rFonts w:asciiTheme="minorHAnsi" w:hAnsiTheme="minorHAnsi" w:cstheme="minorHAnsi"/>
        </w:rPr>
        <w:t>uvert sera publié par l’ONG INIST</w:t>
      </w:r>
      <w:r w:rsidRPr="00F94F76">
        <w:rPr>
          <w:rFonts w:asciiTheme="minorHAnsi" w:hAnsiTheme="minorHAnsi" w:cstheme="minorHAnsi"/>
        </w:rPr>
        <w:t xml:space="preserve"> </w:t>
      </w:r>
      <w:r w:rsidR="0068799B" w:rsidRPr="00F94F76">
        <w:rPr>
          <w:rFonts w:asciiTheme="minorHAnsi" w:hAnsiTheme="minorHAnsi" w:cstheme="minorHAnsi"/>
        </w:rPr>
        <w:t>pour sélectionner les prestataires</w:t>
      </w:r>
      <w:r w:rsidR="00265E65" w:rsidRPr="00F94F76">
        <w:rPr>
          <w:rFonts w:asciiTheme="minorHAnsi" w:hAnsiTheme="minorHAnsi" w:cstheme="minorHAnsi"/>
        </w:rPr>
        <w:t>.</w:t>
      </w:r>
    </w:p>
    <w:p w14:paraId="1B44E182"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Le fournisseur sélectionné doit exécuter les services en tenant compte des horaires indiqués dans le tableau ci-dessus.</w:t>
      </w:r>
    </w:p>
    <w:p w14:paraId="76E6F46F" w14:textId="77777777" w:rsidR="009C66D7" w:rsidRPr="00F94F76" w:rsidRDefault="009C66D7" w:rsidP="000A1C89">
      <w:pPr>
        <w:jc w:val="both"/>
        <w:rPr>
          <w:rFonts w:asciiTheme="minorHAnsi" w:hAnsiTheme="minorHAnsi" w:cstheme="minorHAnsi"/>
        </w:rPr>
      </w:pPr>
    </w:p>
    <w:p w14:paraId="3C8BE6E8" w14:textId="77777777" w:rsidR="000A1C89" w:rsidRPr="00F94F76" w:rsidRDefault="000A1C89" w:rsidP="000A1C89">
      <w:pPr>
        <w:pStyle w:val="Paragraphedeliste"/>
        <w:numPr>
          <w:ilvl w:val="0"/>
          <w:numId w:val="9"/>
        </w:numPr>
        <w:jc w:val="both"/>
        <w:rPr>
          <w:rFonts w:asciiTheme="minorHAnsi" w:hAnsiTheme="minorHAnsi" w:cstheme="minorHAnsi"/>
          <w:b/>
          <w:u w:val="single"/>
        </w:rPr>
      </w:pPr>
      <w:r w:rsidRPr="00F94F76">
        <w:rPr>
          <w:rFonts w:asciiTheme="minorHAnsi" w:hAnsiTheme="minorHAnsi" w:cstheme="minorHAnsi"/>
          <w:b/>
          <w:u w:val="single"/>
        </w:rPr>
        <w:t>Portée de l’offre</w:t>
      </w:r>
    </w:p>
    <w:p w14:paraId="5E263256" w14:textId="77777777" w:rsidR="000A1C89" w:rsidRPr="00F94F76" w:rsidRDefault="00265E65" w:rsidP="000A1C89">
      <w:pPr>
        <w:jc w:val="both"/>
        <w:rPr>
          <w:rFonts w:asciiTheme="minorHAnsi" w:hAnsiTheme="minorHAnsi" w:cstheme="minorHAnsi"/>
          <w:bCs/>
        </w:rPr>
      </w:pPr>
      <w:r w:rsidRPr="00F94F76">
        <w:rPr>
          <w:rFonts w:asciiTheme="minorHAnsi" w:hAnsiTheme="minorHAnsi" w:cstheme="minorHAnsi"/>
          <w:bCs/>
        </w:rPr>
        <w:t>L’ONG INIST</w:t>
      </w:r>
      <w:r w:rsidR="000A1C89" w:rsidRPr="00F94F76">
        <w:rPr>
          <w:rFonts w:asciiTheme="minorHAnsi" w:hAnsiTheme="minorHAnsi" w:cstheme="minorHAnsi"/>
          <w:bCs/>
        </w:rPr>
        <w:t xml:space="preserve"> lance cet appel d’offre public pour une prestation telle que décrite dans ce document. L’offre soumise doit être conforme aux conditions et instructions contenues dans ces TDRs. Toute non-conformité pourra</w:t>
      </w:r>
      <w:r w:rsidR="0034421F" w:rsidRPr="00F94F76">
        <w:rPr>
          <w:rFonts w:asciiTheme="minorHAnsi" w:hAnsiTheme="minorHAnsi" w:cstheme="minorHAnsi"/>
          <w:bCs/>
        </w:rPr>
        <w:t xml:space="preserve"> entrainer le rejet de l’offre.</w:t>
      </w:r>
    </w:p>
    <w:p w14:paraId="2BE847D1" w14:textId="77777777" w:rsidR="009C66D7" w:rsidRPr="00D2515A" w:rsidRDefault="009C66D7" w:rsidP="00D2515A">
      <w:pPr>
        <w:jc w:val="both"/>
        <w:rPr>
          <w:rFonts w:asciiTheme="minorHAnsi" w:hAnsiTheme="minorHAnsi" w:cstheme="minorHAnsi"/>
          <w:b/>
          <w:u w:val="single"/>
        </w:rPr>
      </w:pPr>
    </w:p>
    <w:p w14:paraId="37556924" w14:textId="10B4E771" w:rsidR="000A1C89" w:rsidRPr="00BB3D7F" w:rsidRDefault="000A1C89" w:rsidP="00BB3D7F">
      <w:pPr>
        <w:pStyle w:val="Paragraphedeliste"/>
        <w:numPr>
          <w:ilvl w:val="0"/>
          <w:numId w:val="9"/>
        </w:numPr>
        <w:jc w:val="both"/>
        <w:rPr>
          <w:rFonts w:asciiTheme="minorHAnsi" w:hAnsiTheme="minorHAnsi" w:cstheme="minorHAnsi"/>
          <w:b/>
          <w:u w:val="single"/>
        </w:rPr>
      </w:pPr>
      <w:r w:rsidRPr="00F94F76">
        <w:rPr>
          <w:rFonts w:asciiTheme="minorHAnsi" w:hAnsiTheme="minorHAnsi" w:cstheme="minorHAnsi"/>
          <w:b/>
          <w:u w:val="single"/>
        </w:rPr>
        <w:t>Soumissionnaires éligibles</w:t>
      </w:r>
    </w:p>
    <w:p w14:paraId="62AF5109" w14:textId="77777777" w:rsidR="000A1C89" w:rsidRPr="00F94F76" w:rsidRDefault="000A1C89" w:rsidP="000A1C89">
      <w:pPr>
        <w:jc w:val="both"/>
        <w:rPr>
          <w:rFonts w:asciiTheme="minorHAnsi" w:hAnsiTheme="minorHAnsi" w:cstheme="minorHAnsi"/>
          <w:bCs/>
        </w:rPr>
      </w:pPr>
      <w:r w:rsidRPr="00F94F76">
        <w:rPr>
          <w:rFonts w:asciiTheme="minorHAnsi" w:hAnsiTheme="minorHAnsi" w:cstheme="minorHAnsi"/>
          <w:bCs/>
        </w:rPr>
        <w:t>Sont admis à participer à cet appel d’offre, les fournisseurs qui :</w:t>
      </w:r>
    </w:p>
    <w:p w14:paraId="7AC4A0A1" w14:textId="679CC3AC" w:rsidR="000A1C89" w:rsidRPr="00F94F76" w:rsidRDefault="000A1C89" w:rsidP="000A1C89">
      <w:pPr>
        <w:pStyle w:val="Paragraphedeliste"/>
        <w:numPr>
          <w:ilvl w:val="0"/>
          <w:numId w:val="1"/>
        </w:numPr>
        <w:jc w:val="both"/>
        <w:rPr>
          <w:rFonts w:asciiTheme="minorHAnsi" w:hAnsiTheme="minorHAnsi" w:cstheme="minorHAnsi"/>
        </w:rPr>
      </w:pPr>
      <w:r w:rsidRPr="00F94F76">
        <w:rPr>
          <w:rFonts w:asciiTheme="minorHAnsi" w:hAnsiTheme="minorHAnsi" w:cstheme="minorHAnsi"/>
        </w:rPr>
        <w:t>Possèdent la documentation administrative et fiscal</w:t>
      </w:r>
      <w:r w:rsidR="0034421F" w:rsidRPr="00F94F76">
        <w:rPr>
          <w:rFonts w:asciiTheme="minorHAnsi" w:hAnsiTheme="minorHAnsi" w:cstheme="minorHAnsi"/>
          <w:lang w:val="fr-FR"/>
        </w:rPr>
        <w:t>e</w:t>
      </w:r>
      <w:r w:rsidRPr="00F94F76">
        <w:rPr>
          <w:rFonts w:asciiTheme="minorHAnsi" w:hAnsiTheme="minorHAnsi" w:cstheme="minorHAnsi"/>
        </w:rPr>
        <w:t xml:space="preserve"> </w:t>
      </w:r>
      <w:r w:rsidR="009C0116" w:rsidRPr="00F94F76">
        <w:rPr>
          <w:rFonts w:asciiTheme="minorHAnsi" w:hAnsiTheme="minorHAnsi" w:cstheme="minorHAnsi"/>
        </w:rPr>
        <w:t>nécessaire</w:t>
      </w:r>
      <w:r w:rsidRPr="00F94F76">
        <w:rPr>
          <w:rFonts w:asciiTheme="minorHAnsi" w:hAnsiTheme="minorHAnsi" w:cstheme="minorHAnsi"/>
        </w:rPr>
        <w:t xml:space="preserve"> au Niger;</w:t>
      </w:r>
    </w:p>
    <w:p w14:paraId="645342F0" w14:textId="77777777" w:rsidR="000A1C89" w:rsidRPr="00F94F76" w:rsidRDefault="000A1C89" w:rsidP="000A1C89">
      <w:pPr>
        <w:pStyle w:val="Paragraphedeliste"/>
        <w:numPr>
          <w:ilvl w:val="0"/>
          <w:numId w:val="1"/>
        </w:numPr>
        <w:jc w:val="both"/>
        <w:rPr>
          <w:rFonts w:asciiTheme="minorHAnsi" w:hAnsiTheme="minorHAnsi" w:cstheme="minorHAnsi"/>
        </w:rPr>
      </w:pPr>
      <w:r w:rsidRPr="00F94F76">
        <w:rPr>
          <w:rFonts w:asciiTheme="minorHAnsi" w:hAnsiTheme="minorHAnsi" w:cstheme="minorHAnsi"/>
        </w:rPr>
        <w:t xml:space="preserve">Disposent d’une expérience avérée d’un minimum de </w:t>
      </w:r>
      <w:r w:rsidRPr="00F94F76">
        <w:rPr>
          <w:rFonts w:asciiTheme="minorHAnsi" w:hAnsiTheme="minorHAnsi" w:cstheme="minorHAnsi"/>
          <w:lang w:val="fr-FR"/>
        </w:rPr>
        <w:t>1</w:t>
      </w:r>
      <w:r w:rsidRPr="00F94F76">
        <w:rPr>
          <w:rFonts w:asciiTheme="minorHAnsi" w:hAnsiTheme="minorHAnsi" w:cstheme="minorHAnsi"/>
        </w:rPr>
        <w:t xml:space="preserve"> an dans le domaine de </w:t>
      </w:r>
      <w:r w:rsidRPr="00F94F76">
        <w:rPr>
          <w:rFonts w:asciiTheme="minorHAnsi" w:hAnsiTheme="minorHAnsi" w:cstheme="minorHAnsi"/>
          <w:lang w:val="fr-FR"/>
        </w:rPr>
        <w:t>la restauration.</w:t>
      </w:r>
    </w:p>
    <w:p w14:paraId="693BD42A" w14:textId="77777777" w:rsidR="000A1C89" w:rsidRPr="00F94F76" w:rsidRDefault="000A1C89" w:rsidP="000A1C89">
      <w:pPr>
        <w:jc w:val="both"/>
        <w:rPr>
          <w:rFonts w:asciiTheme="minorHAnsi" w:hAnsiTheme="minorHAnsi" w:cstheme="minorHAnsi"/>
          <w:b/>
        </w:rPr>
      </w:pPr>
      <w:r w:rsidRPr="00F94F76">
        <w:rPr>
          <w:rFonts w:asciiTheme="minorHAnsi" w:hAnsiTheme="minorHAnsi" w:cstheme="minorHAnsi"/>
          <w:b/>
        </w:rPr>
        <w:t>Les fournisseurs ne remplissant pas ces conditions sont priés de s’abstenir.</w:t>
      </w:r>
    </w:p>
    <w:p w14:paraId="37474D70" w14:textId="77777777" w:rsidR="000A1C89" w:rsidRPr="00F94F76" w:rsidRDefault="000A1C89" w:rsidP="000A1C89">
      <w:pPr>
        <w:jc w:val="both"/>
        <w:rPr>
          <w:rFonts w:asciiTheme="minorHAnsi" w:hAnsiTheme="minorHAnsi" w:cstheme="minorHAnsi"/>
          <w:b/>
        </w:rPr>
      </w:pPr>
    </w:p>
    <w:p w14:paraId="5818E379" w14:textId="3F1C03D1" w:rsidR="000A1C89" w:rsidRPr="00BB3D7F" w:rsidRDefault="000A1C89" w:rsidP="00BB3D7F">
      <w:pPr>
        <w:numPr>
          <w:ilvl w:val="0"/>
          <w:numId w:val="9"/>
        </w:numPr>
        <w:jc w:val="both"/>
        <w:rPr>
          <w:rFonts w:asciiTheme="minorHAnsi" w:hAnsiTheme="minorHAnsi" w:cstheme="minorHAnsi"/>
          <w:b/>
          <w:u w:val="single"/>
        </w:rPr>
      </w:pPr>
      <w:r w:rsidRPr="00F94F76">
        <w:rPr>
          <w:rFonts w:asciiTheme="minorHAnsi" w:hAnsiTheme="minorHAnsi" w:cstheme="minorHAnsi"/>
          <w:b/>
          <w:u w:val="single"/>
        </w:rPr>
        <w:t>Offre par soumissionnaire</w:t>
      </w:r>
    </w:p>
    <w:p w14:paraId="4DDB836E" w14:textId="2B8216A4" w:rsidR="000A1C89" w:rsidRPr="00F94F76" w:rsidRDefault="0034421F" w:rsidP="000A1C89">
      <w:pPr>
        <w:jc w:val="both"/>
        <w:rPr>
          <w:rFonts w:asciiTheme="minorHAnsi" w:hAnsiTheme="minorHAnsi" w:cstheme="minorHAnsi"/>
        </w:rPr>
      </w:pPr>
      <w:r w:rsidRPr="00F94F76">
        <w:rPr>
          <w:rFonts w:asciiTheme="minorHAnsi" w:hAnsiTheme="minorHAnsi" w:cstheme="minorHAnsi"/>
        </w:rPr>
        <w:t>L’offre se présente en deux (02</w:t>
      </w:r>
      <w:r w:rsidR="009C0116" w:rsidRPr="00F94F76">
        <w:rPr>
          <w:rFonts w:asciiTheme="minorHAnsi" w:hAnsiTheme="minorHAnsi" w:cstheme="minorHAnsi"/>
        </w:rPr>
        <w:t>) lots</w:t>
      </w:r>
      <w:r w:rsidR="000A1C89" w:rsidRPr="00F94F76">
        <w:rPr>
          <w:rFonts w:asciiTheme="minorHAnsi" w:hAnsiTheme="minorHAnsi" w:cstheme="minorHAnsi"/>
        </w:rPr>
        <w:t>.</w:t>
      </w:r>
    </w:p>
    <w:p w14:paraId="794DF111"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Les soumissionnaires sont responsables de la préparation et du dépôt de leur</w:t>
      </w:r>
      <w:r w:rsidR="0034421F" w:rsidRPr="00F94F76">
        <w:rPr>
          <w:rFonts w:asciiTheme="minorHAnsi" w:hAnsiTheme="minorHAnsi" w:cstheme="minorHAnsi"/>
        </w:rPr>
        <w:t xml:space="preserve">s offres au bureau de l’ONG INIST </w:t>
      </w:r>
      <w:proofErr w:type="spellStart"/>
      <w:r w:rsidR="0034421F" w:rsidRPr="00F94F76">
        <w:rPr>
          <w:rFonts w:asciiTheme="minorHAnsi" w:hAnsiTheme="minorHAnsi" w:cstheme="minorHAnsi"/>
        </w:rPr>
        <w:t>Farinciki</w:t>
      </w:r>
      <w:proofErr w:type="spellEnd"/>
      <w:r w:rsidRPr="00F94F76">
        <w:rPr>
          <w:rFonts w:asciiTheme="minorHAnsi" w:hAnsiTheme="minorHAnsi" w:cstheme="minorHAnsi"/>
        </w:rPr>
        <w:t xml:space="preserve"> dans le délai prescrit.</w:t>
      </w:r>
    </w:p>
    <w:p w14:paraId="3E261EC6" w14:textId="77777777" w:rsidR="000A1C89" w:rsidRPr="00F94F76" w:rsidRDefault="000A1C89" w:rsidP="000A1C89">
      <w:pPr>
        <w:jc w:val="both"/>
        <w:rPr>
          <w:rFonts w:asciiTheme="minorHAnsi" w:hAnsiTheme="minorHAnsi" w:cstheme="minorHAnsi"/>
          <w:bCs/>
        </w:rPr>
      </w:pPr>
    </w:p>
    <w:p w14:paraId="1AAABF09" w14:textId="0E61729D" w:rsidR="000A1C89" w:rsidRPr="00BB3D7F" w:rsidRDefault="000A1C89" w:rsidP="00BB3D7F">
      <w:pPr>
        <w:numPr>
          <w:ilvl w:val="0"/>
          <w:numId w:val="9"/>
        </w:numPr>
        <w:jc w:val="both"/>
        <w:rPr>
          <w:rFonts w:asciiTheme="minorHAnsi" w:hAnsiTheme="minorHAnsi" w:cstheme="minorHAnsi"/>
          <w:b/>
          <w:u w:val="single"/>
        </w:rPr>
      </w:pPr>
      <w:r w:rsidRPr="00F94F76">
        <w:rPr>
          <w:rFonts w:asciiTheme="minorHAnsi" w:hAnsiTheme="minorHAnsi" w:cstheme="minorHAnsi"/>
          <w:b/>
          <w:u w:val="single"/>
        </w:rPr>
        <w:t>Langue de l’offre</w:t>
      </w:r>
    </w:p>
    <w:p w14:paraId="236F7AFD" w14:textId="77777777" w:rsidR="000A1C89" w:rsidRDefault="000A1C89" w:rsidP="000A1C89">
      <w:pPr>
        <w:jc w:val="both"/>
        <w:rPr>
          <w:rFonts w:asciiTheme="minorHAnsi" w:hAnsiTheme="minorHAnsi" w:cstheme="minorHAnsi"/>
        </w:rPr>
      </w:pPr>
      <w:r w:rsidRPr="00F94F76">
        <w:rPr>
          <w:rFonts w:asciiTheme="minorHAnsi" w:hAnsiTheme="minorHAnsi" w:cstheme="minorHAnsi"/>
        </w:rPr>
        <w:t>Tous les documents concernant l’offre seront rédigés en langue française.</w:t>
      </w:r>
    </w:p>
    <w:p w14:paraId="0922C632" w14:textId="77777777" w:rsidR="00681B97" w:rsidRDefault="00681B97" w:rsidP="000A1C89">
      <w:pPr>
        <w:jc w:val="both"/>
        <w:rPr>
          <w:rFonts w:asciiTheme="minorHAnsi" w:hAnsiTheme="minorHAnsi" w:cstheme="minorHAnsi"/>
        </w:rPr>
      </w:pPr>
    </w:p>
    <w:p w14:paraId="03F77FD9" w14:textId="77777777" w:rsidR="00681B97" w:rsidRDefault="00681B97" w:rsidP="000A1C89">
      <w:pPr>
        <w:jc w:val="both"/>
        <w:rPr>
          <w:rFonts w:asciiTheme="minorHAnsi" w:hAnsiTheme="minorHAnsi" w:cstheme="minorHAnsi"/>
        </w:rPr>
      </w:pPr>
    </w:p>
    <w:p w14:paraId="47F456FC" w14:textId="77777777" w:rsidR="00681B97" w:rsidRPr="00F94F76" w:rsidRDefault="00681B97" w:rsidP="000A1C89">
      <w:pPr>
        <w:jc w:val="both"/>
        <w:rPr>
          <w:rFonts w:asciiTheme="minorHAnsi" w:hAnsiTheme="minorHAnsi" w:cstheme="minorHAnsi"/>
        </w:rPr>
      </w:pPr>
    </w:p>
    <w:p w14:paraId="06CDF0AA" w14:textId="77777777" w:rsidR="000A1C89" w:rsidRPr="00F94F76" w:rsidRDefault="000A1C89" w:rsidP="000A1C89">
      <w:pPr>
        <w:jc w:val="both"/>
        <w:rPr>
          <w:rFonts w:asciiTheme="minorHAnsi" w:hAnsiTheme="minorHAnsi" w:cstheme="minorHAnsi"/>
        </w:rPr>
      </w:pPr>
    </w:p>
    <w:p w14:paraId="13CBA0C0" w14:textId="44AE4828" w:rsidR="000A1C89" w:rsidRPr="00BB3D7F" w:rsidRDefault="000A1C89" w:rsidP="00BB3D7F">
      <w:pPr>
        <w:numPr>
          <w:ilvl w:val="0"/>
          <w:numId w:val="9"/>
        </w:numPr>
        <w:jc w:val="both"/>
        <w:rPr>
          <w:rFonts w:asciiTheme="minorHAnsi" w:hAnsiTheme="minorHAnsi" w:cstheme="minorHAnsi"/>
          <w:b/>
          <w:u w:val="single"/>
        </w:rPr>
      </w:pPr>
      <w:r w:rsidRPr="00F94F76">
        <w:rPr>
          <w:rFonts w:asciiTheme="minorHAnsi" w:hAnsiTheme="minorHAnsi" w:cstheme="minorHAnsi"/>
          <w:b/>
          <w:u w:val="single"/>
        </w:rPr>
        <w:lastRenderedPageBreak/>
        <w:t>Documents constitutifs de l’offre</w:t>
      </w:r>
    </w:p>
    <w:p w14:paraId="05E293FC"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L’offre présentée par le soumissionnaire comprendra :</w:t>
      </w:r>
    </w:p>
    <w:p w14:paraId="6053E0CB" w14:textId="77777777" w:rsidR="000A1C89" w:rsidRPr="00F94F76" w:rsidRDefault="000A1C89" w:rsidP="000A1C89">
      <w:pPr>
        <w:pStyle w:val="Paragraphedeliste"/>
        <w:numPr>
          <w:ilvl w:val="0"/>
          <w:numId w:val="3"/>
        </w:numPr>
        <w:spacing w:before="240"/>
        <w:jc w:val="both"/>
        <w:rPr>
          <w:rFonts w:asciiTheme="minorHAnsi" w:hAnsiTheme="minorHAnsi" w:cstheme="minorHAnsi"/>
        </w:rPr>
      </w:pPr>
      <w:r w:rsidRPr="00F94F76">
        <w:rPr>
          <w:rFonts w:asciiTheme="minorHAnsi" w:hAnsiTheme="minorHAnsi" w:cstheme="minorHAnsi"/>
          <w:b/>
          <w:bCs/>
          <w:u w:val="single"/>
        </w:rPr>
        <w:t>Une</w:t>
      </w:r>
      <w:r w:rsidRPr="00F94F76">
        <w:rPr>
          <w:rFonts w:asciiTheme="minorHAnsi" w:hAnsiTheme="minorHAnsi" w:cstheme="minorHAnsi"/>
          <w:u w:val="single"/>
        </w:rPr>
        <w:t xml:space="preserve"> </w:t>
      </w:r>
      <w:r w:rsidRPr="00F94F76">
        <w:rPr>
          <w:rFonts w:asciiTheme="minorHAnsi" w:hAnsiTheme="minorHAnsi" w:cstheme="minorHAnsi"/>
          <w:b/>
          <w:u w:val="single"/>
        </w:rPr>
        <w:t>offre technique</w:t>
      </w:r>
      <w:r w:rsidRPr="00F94F76">
        <w:rPr>
          <w:rFonts w:asciiTheme="minorHAnsi" w:hAnsiTheme="minorHAnsi" w:cstheme="minorHAnsi"/>
        </w:rPr>
        <w:t xml:space="preserve"> qui se compose de l’intégralité des pièces administratives et fiscales nécessaires au Niger et des renseignements qui prouvent la qualification du soumissionnaire.</w:t>
      </w:r>
    </w:p>
    <w:p w14:paraId="0CE3B912" w14:textId="77777777" w:rsidR="000A1C89" w:rsidRPr="00F94F76" w:rsidRDefault="000A1C89" w:rsidP="000A1C89">
      <w:pPr>
        <w:pStyle w:val="Paragraphedeliste"/>
        <w:numPr>
          <w:ilvl w:val="0"/>
          <w:numId w:val="3"/>
        </w:numPr>
        <w:spacing w:before="240" w:line="276" w:lineRule="auto"/>
        <w:jc w:val="both"/>
        <w:rPr>
          <w:rFonts w:asciiTheme="minorHAnsi" w:hAnsiTheme="minorHAnsi" w:cstheme="minorHAnsi"/>
        </w:rPr>
      </w:pPr>
      <w:r w:rsidRPr="00F94F76">
        <w:rPr>
          <w:rFonts w:asciiTheme="minorHAnsi" w:hAnsiTheme="minorHAnsi" w:cstheme="minorHAnsi"/>
        </w:rPr>
        <w:t xml:space="preserve"> </w:t>
      </w:r>
      <w:r w:rsidRPr="00F94F76">
        <w:rPr>
          <w:rFonts w:asciiTheme="minorHAnsi" w:hAnsiTheme="minorHAnsi" w:cstheme="minorHAnsi"/>
          <w:b/>
          <w:u w:val="single"/>
        </w:rPr>
        <w:t>Une offre financière</w:t>
      </w:r>
      <w:r w:rsidRPr="00F94F76">
        <w:rPr>
          <w:rFonts w:asciiTheme="minorHAnsi" w:hAnsiTheme="minorHAnsi" w:cstheme="minorHAnsi"/>
        </w:rPr>
        <w:t xml:space="preserve"> à part, qui </w:t>
      </w:r>
      <w:r w:rsidR="0034421F" w:rsidRPr="00F94F76">
        <w:rPr>
          <w:rFonts w:asciiTheme="minorHAnsi" w:hAnsiTheme="minorHAnsi" w:cstheme="minorHAnsi"/>
        </w:rPr>
        <w:t>continent</w:t>
      </w:r>
      <w:r w:rsidRPr="00F94F76">
        <w:rPr>
          <w:rFonts w:asciiTheme="minorHAnsi" w:hAnsiTheme="minorHAnsi" w:cstheme="minorHAnsi"/>
        </w:rPr>
        <w:t xml:space="preserve"> le devis quantitatif chiffré, avec les différents totaux ; il doit être vérifié arithmétiquement et le total général doit être conforme au montant indiqué dans l’offre. </w:t>
      </w:r>
    </w:p>
    <w:p w14:paraId="173F9B8B" w14:textId="77777777" w:rsidR="000A1C89" w:rsidRDefault="000A1C89" w:rsidP="0034421F">
      <w:pPr>
        <w:spacing w:line="276" w:lineRule="auto"/>
        <w:jc w:val="both"/>
        <w:rPr>
          <w:rFonts w:asciiTheme="minorHAnsi" w:hAnsiTheme="minorHAnsi" w:cstheme="minorHAnsi"/>
        </w:rPr>
      </w:pPr>
      <w:r w:rsidRPr="00F94F76">
        <w:rPr>
          <w:rFonts w:asciiTheme="minorHAnsi" w:hAnsiTheme="minorHAnsi" w:cstheme="minorHAnsi"/>
        </w:rPr>
        <w:t>Toute offre n’ayant pas satisfait aux conditions ci-dessus énumérées sera déclarée non confo</w:t>
      </w:r>
      <w:r w:rsidR="0034421F" w:rsidRPr="00F94F76">
        <w:rPr>
          <w:rFonts w:asciiTheme="minorHAnsi" w:hAnsiTheme="minorHAnsi" w:cstheme="minorHAnsi"/>
        </w:rPr>
        <w:t>rme et rejetée.</w:t>
      </w:r>
    </w:p>
    <w:p w14:paraId="0D3E6B79" w14:textId="77777777" w:rsidR="00BB3D7F" w:rsidRPr="00F94F76" w:rsidRDefault="00BB3D7F" w:rsidP="0034421F">
      <w:pPr>
        <w:spacing w:line="276" w:lineRule="auto"/>
        <w:jc w:val="both"/>
        <w:rPr>
          <w:rFonts w:asciiTheme="minorHAnsi" w:hAnsiTheme="minorHAnsi" w:cstheme="minorHAnsi"/>
        </w:rPr>
      </w:pPr>
    </w:p>
    <w:p w14:paraId="7E3ED937" w14:textId="77777777" w:rsidR="000A1C89" w:rsidRPr="00F94F76" w:rsidRDefault="000A1C89" w:rsidP="000A1C89">
      <w:pPr>
        <w:numPr>
          <w:ilvl w:val="0"/>
          <w:numId w:val="9"/>
        </w:numPr>
        <w:jc w:val="both"/>
        <w:rPr>
          <w:rFonts w:asciiTheme="minorHAnsi" w:hAnsiTheme="minorHAnsi" w:cstheme="minorHAnsi"/>
          <w:b/>
          <w:u w:val="single"/>
        </w:rPr>
      </w:pPr>
      <w:r w:rsidRPr="00F94F76">
        <w:rPr>
          <w:rFonts w:asciiTheme="minorHAnsi" w:hAnsiTheme="minorHAnsi" w:cstheme="minorHAnsi"/>
          <w:b/>
          <w:u w:val="single"/>
        </w:rPr>
        <w:t>Conditions générales</w:t>
      </w:r>
    </w:p>
    <w:p w14:paraId="4C201C40" w14:textId="77777777" w:rsidR="000A1C89" w:rsidRPr="00F94F76" w:rsidRDefault="000A1C89" w:rsidP="000A1C89">
      <w:pPr>
        <w:ind w:left="1080"/>
        <w:jc w:val="both"/>
        <w:rPr>
          <w:rFonts w:asciiTheme="minorHAnsi" w:hAnsiTheme="minorHAnsi" w:cstheme="minorHAnsi"/>
          <w:b/>
          <w:u w:val="single"/>
        </w:rPr>
      </w:pPr>
    </w:p>
    <w:p w14:paraId="06E8941A"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Conditions et modalités de paiement :</w:t>
      </w:r>
    </w:p>
    <w:p w14:paraId="23865C8C" w14:textId="77777777" w:rsidR="000A1C89" w:rsidRPr="00F94F76" w:rsidRDefault="000A1C89" w:rsidP="000A1C89">
      <w:pPr>
        <w:pBdr>
          <w:top w:val="nil"/>
          <w:left w:val="nil"/>
          <w:bottom w:val="nil"/>
          <w:right w:val="nil"/>
          <w:between w:val="nil"/>
        </w:pBdr>
        <w:spacing w:line="276" w:lineRule="auto"/>
        <w:jc w:val="both"/>
        <w:rPr>
          <w:rFonts w:asciiTheme="minorHAnsi" w:hAnsiTheme="minorHAnsi" w:cstheme="minorHAnsi"/>
          <w:color w:val="000000"/>
        </w:rPr>
      </w:pPr>
      <w:r w:rsidRPr="00F94F76">
        <w:rPr>
          <w:rFonts w:asciiTheme="minorHAnsi" w:hAnsiTheme="minorHAnsi" w:cstheme="minorHAnsi"/>
          <w:color w:val="000000"/>
        </w:rPr>
        <w:t xml:space="preserve">Le paiement se fera par virement bancaire ou par chèque au nom de l’entreprise ou de son représentant ; </w:t>
      </w:r>
    </w:p>
    <w:p w14:paraId="74993C0D" w14:textId="77777777" w:rsidR="000A1C89" w:rsidRPr="00F94F76" w:rsidRDefault="000A1C89" w:rsidP="000A1C89">
      <w:pPr>
        <w:pBdr>
          <w:top w:val="nil"/>
          <w:left w:val="nil"/>
          <w:bottom w:val="nil"/>
          <w:right w:val="nil"/>
          <w:between w:val="nil"/>
        </w:pBdr>
        <w:spacing w:line="276" w:lineRule="auto"/>
        <w:jc w:val="both"/>
        <w:rPr>
          <w:rFonts w:asciiTheme="minorHAnsi" w:hAnsiTheme="minorHAnsi" w:cstheme="minorHAnsi"/>
        </w:rPr>
      </w:pPr>
      <w:r w:rsidRPr="00F94F76">
        <w:rPr>
          <w:rFonts w:asciiTheme="minorHAnsi" w:hAnsiTheme="minorHAnsi" w:cstheme="minorHAnsi"/>
          <w:color w:val="000000"/>
        </w:rPr>
        <w:t xml:space="preserve">Le prestataire qui souhaite, peut prétendre à une </w:t>
      </w:r>
      <w:r w:rsidRPr="00F94F76">
        <w:rPr>
          <w:rFonts w:asciiTheme="minorHAnsi" w:hAnsiTheme="minorHAnsi" w:cstheme="minorHAnsi"/>
        </w:rPr>
        <w:t>avance à condition qu’il dispose d’une garantie bancaire à la hauteur de l’avance demandée.</w:t>
      </w:r>
    </w:p>
    <w:p w14:paraId="35A1ACB8" w14:textId="77777777" w:rsidR="000A1C89" w:rsidRPr="00F94F76" w:rsidRDefault="000A1C89" w:rsidP="000A1C89">
      <w:pPr>
        <w:pBdr>
          <w:top w:val="nil"/>
          <w:left w:val="nil"/>
          <w:bottom w:val="nil"/>
          <w:right w:val="nil"/>
          <w:between w:val="nil"/>
        </w:pBdr>
        <w:spacing w:line="276" w:lineRule="auto"/>
        <w:jc w:val="both"/>
        <w:rPr>
          <w:rFonts w:asciiTheme="minorHAnsi" w:hAnsiTheme="minorHAnsi" w:cstheme="minorHAnsi"/>
          <w:color w:val="000000"/>
        </w:rPr>
      </w:pPr>
      <w:bookmarkStart w:id="2" w:name="_4d34og8" w:colFirst="0" w:colLast="0"/>
      <w:bookmarkEnd w:id="2"/>
      <w:r w:rsidRPr="00F94F76">
        <w:rPr>
          <w:rFonts w:asciiTheme="minorHAnsi" w:hAnsiTheme="minorHAnsi" w:cstheme="minorHAnsi"/>
          <w:color w:val="000000"/>
        </w:rPr>
        <w:t>Pour le Prestataire ayant été immatriculé sous le numéro d’identification fiscal (NIF), un prélèvement de 2% du montant total de la commande sera effectué directement et versé au Trésor Public (sauf production d’une attestation de dispense ISB).</w:t>
      </w:r>
    </w:p>
    <w:p w14:paraId="166BDB33" w14:textId="77777777" w:rsidR="000A1C89" w:rsidRPr="00F94F76" w:rsidRDefault="000A1C89" w:rsidP="000A1C89">
      <w:pPr>
        <w:pBdr>
          <w:top w:val="nil"/>
          <w:left w:val="nil"/>
          <w:bottom w:val="nil"/>
          <w:right w:val="nil"/>
          <w:between w:val="nil"/>
        </w:pBdr>
        <w:spacing w:line="276" w:lineRule="auto"/>
        <w:jc w:val="both"/>
        <w:rPr>
          <w:rFonts w:asciiTheme="minorHAnsi" w:hAnsiTheme="minorHAnsi" w:cstheme="minorHAnsi"/>
          <w:color w:val="000000"/>
        </w:rPr>
      </w:pPr>
    </w:p>
    <w:p w14:paraId="42C4EA86"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 xml:space="preserve"> Monnaie de l’offre </w:t>
      </w:r>
    </w:p>
    <w:p w14:paraId="1765FCF6"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Les prix unitaires et totaux seront libellés par le soumissionnaire en Francs CFA.</w:t>
      </w:r>
    </w:p>
    <w:p w14:paraId="3EA61A85" w14:textId="77777777" w:rsidR="000A1C89" w:rsidRPr="00F94F76" w:rsidRDefault="000A1C89" w:rsidP="000A1C89">
      <w:pPr>
        <w:jc w:val="both"/>
        <w:rPr>
          <w:rFonts w:asciiTheme="minorHAnsi" w:hAnsiTheme="minorHAnsi" w:cstheme="minorHAnsi"/>
        </w:rPr>
      </w:pPr>
    </w:p>
    <w:p w14:paraId="05544027"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 xml:space="preserve"> Lieu de livraison</w:t>
      </w:r>
    </w:p>
    <w:p w14:paraId="0C2DD7DC" w14:textId="13726A4B" w:rsidR="000A1C89" w:rsidRPr="00F94F76" w:rsidRDefault="000A1C89" w:rsidP="000A1C89">
      <w:pPr>
        <w:jc w:val="both"/>
        <w:rPr>
          <w:rFonts w:asciiTheme="minorHAnsi" w:hAnsiTheme="minorHAnsi" w:cstheme="minorHAnsi"/>
        </w:rPr>
      </w:pPr>
      <w:r w:rsidRPr="00F94F76">
        <w:rPr>
          <w:rFonts w:asciiTheme="minorHAnsi" w:hAnsiTheme="minorHAnsi" w:cstheme="minorHAnsi"/>
        </w:rPr>
        <w:t xml:space="preserve">La livraison se fera </w:t>
      </w:r>
      <w:r w:rsidR="009C0116" w:rsidRPr="00F94F76">
        <w:rPr>
          <w:rFonts w:asciiTheme="minorHAnsi" w:hAnsiTheme="minorHAnsi" w:cstheme="minorHAnsi"/>
        </w:rPr>
        <w:t>sur place</w:t>
      </w:r>
      <w:r w:rsidR="0034421F" w:rsidRPr="00F94F76">
        <w:rPr>
          <w:rFonts w:asciiTheme="minorHAnsi" w:hAnsiTheme="minorHAnsi" w:cstheme="minorHAnsi"/>
        </w:rPr>
        <w:t xml:space="preserve"> à Niamey et à </w:t>
      </w:r>
      <w:proofErr w:type="spellStart"/>
      <w:r w:rsidR="0034421F" w:rsidRPr="00F94F76">
        <w:rPr>
          <w:rFonts w:asciiTheme="minorHAnsi" w:hAnsiTheme="minorHAnsi" w:cstheme="minorHAnsi"/>
        </w:rPr>
        <w:t>Liboré</w:t>
      </w:r>
      <w:proofErr w:type="spellEnd"/>
      <w:r w:rsidRPr="00F94F76">
        <w:rPr>
          <w:rFonts w:asciiTheme="minorHAnsi" w:hAnsiTheme="minorHAnsi" w:cstheme="minorHAnsi"/>
        </w:rPr>
        <w:t xml:space="preserve"> (le</w:t>
      </w:r>
      <w:r w:rsidR="0034421F" w:rsidRPr="00F94F76">
        <w:rPr>
          <w:rFonts w:asciiTheme="minorHAnsi" w:hAnsiTheme="minorHAnsi" w:cstheme="minorHAnsi"/>
        </w:rPr>
        <w:t>s</w:t>
      </w:r>
      <w:r w:rsidRPr="00F94F76">
        <w:rPr>
          <w:rFonts w:asciiTheme="minorHAnsi" w:hAnsiTheme="minorHAnsi" w:cstheme="minorHAnsi"/>
        </w:rPr>
        <w:t xml:space="preserve"> lieu</w:t>
      </w:r>
      <w:r w:rsidR="0034421F" w:rsidRPr="00F94F76">
        <w:rPr>
          <w:rFonts w:asciiTheme="minorHAnsi" w:hAnsiTheme="minorHAnsi" w:cstheme="minorHAnsi"/>
        </w:rPr>
        <w:t>x</w:t>
      </w:r>
      <w:r w:rsidRPr="00F94F76">
        <w:rPr>
          <w:rFonts w:asciiTheme="minorHAnsi" w:hAnsiTheme="minorHAnsi" w:cstheme="minorHAnsi"/>
        </w:rPr>
        <w:t xml:space="preserve"> exact</w:t>
      </w:r>
      <w:r w:rsidR="0034421F" w:rsidRPr="00F94F76">
        <w:rPr>
          <w:rFonts w:asciiTheme="minorHAnsi" w:hAnsiTheme="minorHAnsi" w:cstheme="minorHAnsi"/>
        </w:rPr>
        <w:t>s seront</w:t>
      </w:r>
      <w:r w:rsidR="005124CD" w:rsidRPr="00F94F76">
        <w:rPr>
          <w:rFonts w:asciiTheme="minorHAnsi" w:hAnsiTheme="minorHAnsi" w:cstheme="minorHAnsi"/>
        </w:rPr>
        <w:t xml:space="preserve"> précisés</w:t>
      </w:r>
      <w:r w:rsidRPr="00F94F76">
        <w:rPr>
          <w:rFonts w:asciiTheme="minorHAnsi" w:hAnsiTheme="minorHAnsi" w:cstheme="minorHAnsi"/>
        </w:rPr>
        <w:t>).</w:t>
      </w:r>
    </w:p>
    <w:p w14:paraId="55BED588" w14:textId="77777777" w:rsidR="000A1C89" w:rsidRPr="00F94F76" w:rsidRDefault="000A1C89" w:rsidP="000A1C89">
      <w:pPr>
        <w:jc w:val="both"/>
        <w:rPr>
          <w:rFonts w:asciiTheme="minorHAnsi" w:hAnsiTheme="minorHAnsi" w:cstheme="minorHAnsi"/>
        </w:rPr>
      </w:pPr>
    </w:p>
    <w:p w14:paraId="1512AE9B"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 xml:space="preserve">  Durée de la prestation</w:t>
      </w:r>
    </w:p>
    <w:p w14:paraId="08C12EE1"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 xml:space="preserve">Tous les participants à cet appel d’offre doivent indiquer leur délai de livraison le </w:t>
      </w:r>
      <w:r w:rsidRPr="00F94F76">
        <w:rPr>
          <w:rFonts w:asciiTheme="minorHAnsi" w:hAnsiTheme="minorHAnsi" w:cstheme="minorHAnsi"/>
          <w:b/>
        </w:rPr>
        <w:t>plus bref</w:t>
      </w:r>
      <w:r w:rsidRPr="00F94F76">
        <w:rPr>
          <w:rFonts w:asciiTheme="minorHAnsi" w:hAnsiTheme="minorHAnsi" w:cstheme="minorHAnsi"/>
        </w:rPr>
        <w:t xml:space="preserve">. Le délai de livraison proposé est ferme et ne peut être dépassé sans </w:t>
      </w:r>
      <w:r w:rsidR="005124CD" w:rsidRPr="00F94F76">
        <w:rPr>
          <w:rFonts w:asciiTheme="minorHAnsi" w:hAnsiTheme="minorHAnsi" w:cstheme="minorHAnsi"/>
        </w:rPr>
        <w:t xml:space="preserve">l’accord préalable de </w:t>
      </w:r>
      <w:proofErr w:type="gramStart"/>
      <w:r w:rsidR="005124CD" w:rsidRPr="00F94F76">
        <w:rPr>
          <w:rFonts w:asciiTheme="minorHAnsi" w:hAnsiTheme="minorHAnsi" w:cstheme="minorHAnsi"/>
        </w:rPr>
        <w:t>l’ONG  INIST</w:t>
      </w:r>
      <w:proofErr w:type="gramEnd"/>
      <w:r w:rsidRPr="00F94F76">
        <w:rPr>
          <w:rFonts w:asciiTheme="minorHAnsi" w:hAnsiTheme="minorHAnsi" w:cstheme="minorHAnsi"/>
        </w:rPr>
        <w:t xml:space="preserve">, suite à une demande expresse écrite du fournisseur </w:t>
      </w:r>
      <w:r w:rsidR="005124CD" w:rsidRPr="00F94F76">
        <w:rPr>
          <w:rFonts w:asciiTheme="minorHAnsi" w:hAnsiTheme="minorHAnsi" w:cstheme="minorHAnsi"/>
        </w:rPr>
        <w:t xml:space="preserve">adressé au Directeur Exécutif de l’ONG INIST </w:t>
      </w:r>
      <w:proofErr w:type="spellStart"/>
      <w:r w:rsidR="005124CD" w:rsidRPr="00F94F76">
        <w:rPr>
          <w:rFonts w:asciiTheme="minorHAnsi" w:hAnsiTheme="minorHAnsi" w:cstheme="minorHAnsi"/>
        </w:rPr>
        <w:t>Farinciki</w:t>
      </w:r>
      <w:proofErr w:type="spellEnd"/>
      <w:r w:rsidRPr="00F94F76">
        <w:rPr>
          <w:rFonts w:asciiTheme="minorHAnsi" w:hAnsiTheme="minorHAnsi" w:cstheme="minorHAnsi"/>
        </w:rPr>
        <w:t>.</w:t>
      </w:r>
    </w:p>
    <w:p w14:paraId="7630148C"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 xml:space="preserve"> Pénalisation de retard</w:t>
      </w:r>
    </w:p>
    <w:p w14:paraId="2D914283" w14:textId="77777777" w:rsidR="000A1C89" w:rsidRPr="00F94F76" w:rsidRDefault="000A1C89" w:rsidP="000A1C89">
      <w:pPr>
        <w:numPr>
          <w:ilvl w:val="0"/>
          <w:numId w:val="4"/>
        </w:numPr>
        <w:pBdr>
          <w:top w:val="nil"/>
          <w:left w:val="nil"/>
          <w:bottom w:val="nil"/>
          <w:right w:val="nil"/>
          <w:between w:val="nil"/>
        </w:pBdr>
        <w:spacing w:line="276" w:lineRule="auto"/>
        <w:jc w:val="both"/>
        <w:rPr>
          <w:rFonts w:asciiTheme="minorHAnsi" w:hAnsiTheme="minorHAnsi" w:cstheme="minorHAnsi"/>
          <w:color w:val="000000"/>
        </w:rPr>
      </w:pPr>
      <w:r w:rsidRPr="00F94F76">
        <w:rPr>
          <w:rFonts w:asciiTheme="minorHAnsi" w:hAnsiTheme="minorHAnsi" w:cstheme="minorHAnsi"/>
          <w:color w:val="000000"/>
        </w:rPr>
        <w:t>Passé le délai de livraison, le Prestataire encourt une pénalité de 2% du montant total HT de la commande par jour calendaire de retard.</w:t>
      </w:r>
    </w:p>
    <w:p w14:paraId="38B1549C" w14:textId="77777777" w:rsidR="000A1C89" w:rsidRPr="00F94F76" w:rsidRDefault="000A1C89" w:rsidP="000A1C89">
      <w:pPr>
        <w:numPr>
          <w:ilvl w:val="0"/>
          <w:numId w:val="4"/>
        </w:numPr>
        <w:pBdr>
          <w:top w:val="nil"/>
          <w:left w:val="nil"/>
          <w:bottom w:val="nil"/>
          <w:right w:val="nil"/>
          <w:between w:val="nil"/>
        </w:pBdr>
        <w:spacing w:line="276" w:lineRule="auto"/>
        <w:jc w:val="both"/>
        <w:rPr>
          <w:rFonts w:asciiTheme="minorHAnsi" w:hAnsiTheme="minorHAnsi" w:cstheme="minorHAnsi"/>
          <w:color w:val="000000"/>
        </w:rPr>
      </w:pPr>
      <w:r w:rsidRPr="00F94F76">
        <w:rPr>
          <w:rFonts w:asciiTheme="minorHAnsi" w:hAnsiTheme="minorHAnsi" w:cstheme="minorHAnsi"/>
          <w:color w:val="000000"/>
        </w:rPr>
        <w:t>Une fois le montant total des pénalités de retard atteint 5% du montant tot</w:t>
      </w:r>
      <w:r w:rsidR="005124CD" w:rsidRPr="00F94F76">
        <w:rPr>
          <w:rFonts w:asciiTheme="minorHAnsi" w:hAnsiTheme="minorHAnsi" w:cstheme="minorHAnsi"/>
          <w:color w:val="000000"/>
        </w:rPr>
        <w:t>al HT de la commande, l’ONG INIST</w:t>
      </w:r>
      <w:r w:rsidRPr="00F94F76">
        <w:rPr>
          <w:rFonts w:asciiTheme="minorHAnsi" w:hAnsiTheme="minorHAnsi" w:cstheme="minorHAnsi"/>
          <w:color w:val="000000"/>
        </w:rPr>
        <w:t xml:space="preserve"> se réserve le droit de procéder à la résiliation de la commande du marché.</w:t>
      </w:r>
    </w:p>
    <w:p w14:paraId="0607C748"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 xml:space="preserve"> Mode de présentation de l’offre</w:t>
      </w:r>
    </w:p>
    <w:p w14:paraId="7374CA21" w14:textId="77777777" w:rsidR="000A1C89" w:rsidRPr="00F94F76" w:rsidRDefault="000A1C89" w:rsidP="000A1C89">
      <w:pPr>
        <w:ind w:left="1440"/>
        <w:jc w:val="both"/>
        <w:rPr>
          <w:rFonts w:asciiTheme="minorHAnsi" w:hAnsiTheme="minorHAnsi" w:cstheme="minorHAnsi"/>
          <w:b/>
          <w:u w:val="single"/>
        </w:rPr>
      </w:pPr>
    </w:p>
    <w:p w14:paraId="627B3DEF"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 xml:space="preserve"> Elles doivent être présentées sous plis fermée (avec le nom et le cachet du soumissionnaire/fournisseur) en haut à gauche et avec la mention suivante au milieu de l’enveloppe : </w:t>
      </w:r>
      <w:proofErr w:type="gramStart"/>
      <w:r w:rsidRPr="00F94F76">
        <w:rPr>
          <w:rFonts w:asciiTheme="minorHAnsi" w:hAnsiTheme="minorHAnsi" w:cstheme="minorHAnsi"/>
        </w:rPr>
        <w:t>« </w:t>
      </w:r>
      <w:r w:rsidR="005124CD" w:rsidRPr="00F94F76">
        <w:rPr>
          <w:rFonts w:asciiTheme="minorHAnsi" w:hAnsiTheme="minorHAnsi" w:cstheme="minorHAnsi"/>
          <w:b/>
          <w:bCs/>
        </w:rPr>
        <w:t xml:space="preserve"> ONG</w:t>
      </w:r>
      <w:proofErr w:type="gramEnd"/>
      <w:r w:rsidR="005124CD" w:rsidRPr="00F94F76">
        <w:rPr>
          <w:rFonts w:asciiTheme="minorHAnsi" w:hAnsiTheme="minorHAnsi" w:cstheme="minorHAnsi"/>
          <w:b/>
          <w:bCs/>
        </w:rPr>
        <w:t xml:space="preserve"> INIST </w:t>
      </w:r>
      <w:proofErr w:type="spellStart"/>
      <w:r w:rsidR="005124CD" w:rsidRPr="00F94F76">
        <w:rPr>
          <w:rFonts w:asciiTheme="minorHAnsi" w:hAnsiTheme="minorHAnsi" w:cstheme="minorHAnsi"/>
          <w:b/>
          <w:bCs/>
        </w:rPr>
        <w:t>Farinciki</w:t>
      </w:r>
      <w:proofErr w:type="spellEnd"/>
      <w:r w:rsidR="005124CD" w:rsidRPr="00F94F76">
        <w:rPr>
          <w:rFonts w:asciiTheme="minorHAnsi" w:hAnsiTheme="minorHAnsi" w:cstheme="minorHAnsi"/>
          <w:b/>
          <w:bCs/>
        </w:rPr>
        <w:t xml:space="preserve"> </w:t>
      </w:r>
      <w:r w:rsidRPr="00F94F76">
        <w:rPr>
          <w:rFonts w:asciiTheme="minorHAnsi" w:hAnsiTheme="minorHAnsi" w:cstheme="minorHAnsi"/>
          <w:b/>
          <w:bCs/>
        </w:rPr>
        <w:t xml:space="preserve">, </w:t>
      </w:r>
    </w:p>
    <w:p w14:paraId="2D03F409" w14:textId="77777777" w:rsidR="000A1C89" w:rsidRPr="00F94F76" w:rsidRDefault="005124CD" w:rsidP="000A1C89">
      <w:pPr>
        <w:pStyle w:val="Sansinterligne"/>
        <w:rPr>
          <w:rFonts w:cstheme="minorHAnsi"/>
          <w:b/>
          <w:bCs/>
          <w:sz w:val="24"/>
          <w:szCs w:val="24"/>
        </w:rPr>
      </w:pPr>
      <w:r w:rsidRPr="00F94F76">
        <w:rPr>
          <w:rFonts w:cstheme="minorHAnsi"/>
          <w:b/>
          <w:bCs/>
          <w:sz w:val="24"/>
          <w:szCs w:val="24"/>
        </w:rPr>
        <w:t>Tel : ……………………</w:t>
      </w:r>
      <w:r w:rsidR="000A1C89" w:rsidRPr="00F94F76">
        <w:rPr>
          <w:rFonts w:cstheme="minorHAnsi"/>
          <w:b/>
          <w:bCs/>
          <w:sz w:val="24"/>
          <w:szCs w:val="24"/>
        </w:rPr>
        <w:t xml:space="preserve">/ </w:t>
      </w:r>
      <w:r w:rsidRPr="00F94F76">
        <w:rPr>
          <w:rFonts w:cstheme="minorHAnsi"/>
          <w:b/>
          <w:bCs/>
          <w:sz w:val="24"/>
          <w:szCs w:val="24"/>
        </w:rPr>
        <w:t>…………</w:t>
      </w:r>
      <w:proofErr w:type="gramStart"/>
      <w:r w:rsidRPr="00F94F76">
        <w:rPr>
          <w:rFonts w:cstheme="minorHAnsi"/>
          <w:b/>
          <w:bCs/>
          <w:sz w:val="24"/>
          <w:szCs w:val="24"/>
        </w:rPr>
        <w:t>…….</w:t>
      </w:r>
      <w:proofErr w:type="gramEnd"/>
      <w:r w:rsidRPr="00F94F76">
        <w:rPr>
          <w:rFonts w:cstheme="minorHAnsi"/>
          <w:b/>
          <w:bCs/>
          <w:sz w:val="24"/>
          <w:szCs w:val="24"/>
        </w:rPr>
        <w:t>/…………………</w:t>
      </w:r>
      <w:r w:rsidR="000A1C89" w:rsidRPr="00F94F76">
        <w:rPr>
          <w:rFonts w:cstheme="minorHAnsi"/>
          <w:b/>
          <w:bCs/>
          <w:sz w:val="24"/>
          <w:szCs w:val="24"/>
        </w:rPr>
        <w:t> ».</w:t>
      </w:r>
    </w:p>
    <w:p w14:paraId="0BB5BA90" w14:textId="77777777" w:rsidR="000A1C89" w:rsidRPr="00F94F76" w:rsidRDefault="000A1C89" w:rsidP="000A1C89">
      <w:pPr>
        <w:pStyle w:val="Sansinterligne"/>
        <w:rPr>
          <w:rFonts w:cstheme="minorHAnsi"/>
          <w:b/>
          <w:bCs/>
          <w:sz w:val="24"/>
          <w:szCs w:val="24"/>
        </w:rPr>
      </w:pPr>
    </w:p>
    <w:p w14:paraId="55C2F01E" w14:textId="26B38700" w:rsidR="000A1C89" w:rsidRPr="00F94F76" w:rsidRDefault="000A1C89" w:rsidP="000A1C89">
      <w:pPr>
        <w:pStyle w:val="Sansinterligne"/>
        <w:rPr>
          <w:rFonts w:cstheme="minorHAnsi"/>
          <w:b/>
          <w:bCs/>
          <w:sz w:val="24"/>
          <w:szCs w:val="24"/>
        </w:rPr>
      </w:pPr>
      <w:r w:rsidRPr="00F94F76">
        <w:rPr>
          <w:rFonts w:cstheme="minorHAnsi"/>
          <w:b/>
          <w:bCs/>
          <w:sz w:val="24"/>
          <w:szCs w:val="24"/>
        </w:rPr>
        <w:lastRenderedPageBreak/>
        <w:t>Les dossiers d’offres doivent être déposés au</w:t>
      </w:r>
      <w:r w:rsidR="008917FA" w:rsidRPr="00F94F76">
        <w:rPr>
          <w:rFonts w:cstheme="minorHAnsi"/>
          <w:sz w:val="24"/>
          <w:szCs w:val="24"/>
        </w:rPr>
        <w:t xml:space="preserve"> Bureau National de L’ONG- INIST sis au </w:t>
      </w:r>
      <w:r w:rsidR="008917FA" w:rsidRPr="00F94F76">
        <w:rPr>
          <w:rFonts w:cstheme="minorHAnsi"/>
          <w:sz w:val="24"/>
          <w:szCs w:val="24"/>
          <w:lang w:eastAsia="fr-FR"/>
        </w:rPr>
        <w:t>Quartier Francophonie, latérite de la station-service BM Trading, 7eme virage à droite</w:t>
      </w:r>
      <w:r w:rsidR="008917FA" w:rsidRPr="00F94F76">
        <w:rPr>
          <w:rFonts w:cstheme="minorHAnsi"/>
          <w:b/>
          <w:bCs/>
          <w:color w:val="000000"/>
          <w:sz w:val="24"/>
          <w:szCs w:val="24"/>
        </w:rPr>
        <w:t xml:space="preserve"> </w:t>
      </w:r>
      <w:r w:rsidR="008917FA" w:rsidRPr="00F94F76">
        <w:rPr>
          <w:rFonts w:cstheme="minorHAnsi"/>
          <w:b/>
          <w:bCs/>
          <w:i/>
          <w:color w:val="000000"/>
          <w:sz w:val="24"/>
          <w:szCs w:val="24"/>
        </w:rPr>
        <w:t>-</w:t>
      </w:r>
      <w:r w:rsidRPr="00F94F76">
        <w:rPr>
          <w:rFonts w:cstheme="minorHAnsi"/>
          <w:b/>
          <w:bCs/>
          <w:i/>
          <w:color w:val="000000"/>
          <w:sz w:val="24"/>
          <w:szCs w:val="24"/>
        </w:rPr>
        <w:t xml:space="preserve"> </w:t>
      </w:r>
      <w:r w:rsidRPr="00F94F76">
        <w:rPr>
          <w:rFonts w:cstheme="minorHAnsi"/>
          <w:sz w:val="24"/>
          <w:szCs w:val="24"/>
        </w:rPr>
        <w:t>au plus tard le</w:t>
      </w:r>
      <w:r w:rsidR="008917FA" w:rsidRPr="00F94F76">
        <w:rPr>
          <w:rFonts w:cstheme="minorHAnsi"/>
          <w:sz w:val="24"/>
          <w:szCs w:val="24"/>
        </w:rPr>
        <w:t xml:space="preserve"> : </w:t>
      </w:r>
      <w:r w:rsidR="00C76029">
        <w:rPr>
          <w:rFonts w:cstheme="minorHAnsi"/>
          <w:sz w:val="24"/>
          <w:szCs w:val="24"/>
        </w:rPr>
        <w:t>0</w:t>
      </w:r>
      <w:r w:rsidR="008917FA" w:rsidRPr="00F94F76">
        <w:rPr>
          <w:rFonts w:cstheme="minorHAnsi"/>
          <w:sz w:val="24"/>
          <w:szCs w:val="24"/>
        </w:rPr>
        <w:t xml:space="preserve">5 octobre </w:t>
      </w:r>
      <w:r w:rsidRPr="00F94F76">
        <w:rPr>
          <w:rFonts w:cstheme="minorHAnsi"/>
          <w:sz w:val="24"/>
          <w:szCs w:val="24"/>
        </w:rPr>
        <w:t xml:space="preserve">2026 à </w:t>
      </w:r>
      <w:r w:rsidR="009C0116" w:rsidRPr="00F94F76">
        <w:rPr>
          <w:rFonts w:cstheme="minorHAnsi"/>
          <w:sz w:val="24"/>
          <w:szCs w:val="24"/>
        </w:rPr>
        <w:t>10</w:t>
      </w:r>
      <w:r w:rsidRPr="00F94F76">
        <w:rPr>
          <w:rFonts w:cstheme="minorHAnsi"/>
          <w:sz w:val="24"/>
          <w:szCs w:val="24"/>
        </w:rPr>
        <w:t>H. L’ouverture des plis aura lieu le même jour à1</w:t>
      </w:r>
      <w:r w:rsidR="009C0116" w:rsidRPr="00F94F76">
        <w:rPr>
          <w:rFonts w:cstheme="minorHAnsi"/>
          <w:sz w:val="24"/>
          <w:szCs w:val="24"/>
        </w:rPr>
        <w:t>1</w:t>
      </w:r>
      <w:r w:rsidRPr="00F94F76">
        <w:rPr>
          <w:rFonts w:cstheme="minorHAnsi"/>
          <w:sz w:val="24"/>
          <w:szCs w:val="24"/>
        </w:rPr>
        <w:t>h. L’offre reçue après le délai fixé sera rejetée</w:t>
      </w:r>
    </w:p>
    <w:p w14:paraId="32828584" w14:textId="77777777" w:rsidR="000A1C89" w:rsidRPr="00F94F76" w:rsidRDefault="000A1C89" w:rsidP="000A1C89">
      <w:pPr>
        <w:jc w:val="both"/>
        <w:rPr>
          <w:rFonts w:asciiTheme="minorHAnsi" w:hAnsiTheme="minorHAnsi" w:cstheme="minorHAnsi"/>
          <w:b/>
          <w:bCs/>
        </w:rPr>
      </w:pPr>
    </w:p>
    <w:p w14:paraId="5448F1E4" w14:textId="77777777" w:rsidR="000A1C89" w:rsidRPr="00F94F76" w:rsidRDefault="000A1C89" w:rsidP="000A1C89">
      <w:pPr>
        <w:jc w:val="both"/>
        <w:rPr>
          <w:rFonts w:asciiTheme="minorHAnsi" w:hAnsiTheme="minorHAnsi" w:cstheme="minorHAnsi"/>
          <w:b/>
          <w:bCs/>
          <w:u w:val="single"/>
        </w:rPr>
      </w:pPr>
      <w:r w:rsidRPr="00F94F76">
        <w:rPr>
          <w:rFonts w:asciiTheme="minorHAnsi" w:hAnsiTheme="minorHAnsi" w:cstheme="minorHAnsi"/>
          <w:b/>
          <w:bCs/>
          <w:u w:val="single"/>
        </w:rPr>
        <w:t>A l’in</w:t>
      </w:r>
      <w:r w:rsidR="005124CD" w:rsidRPr="00F94F76">
        <w:rPr>
          <w:rFonts w:asciiTheme="minorHAnsi" w:hAnsiTheme="minorHAnsi" w:cstheme="minorHAnsi"/>
          <w:b/>
          <w:bCs/>
          <w:u w:val="single"/>
        </w:rPr>
        <w:t>tention du directeur exécutif</w:t>
      </w:r>
      <w:r w:rsidRPr="00F94F76">
        <w:rPr>
          <w:rFonts w:asciiTheme="minorHAnsi" w:hAnsiTheme="minorHAnsi" w:cstheme="minorHAnsi"/>
          <w:b/>
          <w:bCs/>
          <w:u w:val="single"/>
        </w:rPr>
        <w:t xml:space="preserve"> de</w:t>
      </w:r>
      <w:r w:rsidR="005124CD" w:rsidRPr="00F94F76">
        <w:rPr>
          <w:rFonts w:asciiTheme="minorHAnsi" w:hAnsiTheme="minorHAnsi" w:cstheme="minorHAnsi"/>
          <w:b/>
          <w:bCs/>
          <w:u w:val="single"/>
        </w:rPr>
        <w:t xml:space="preserve"> l’ONG INIST </w:t>
      </w:r>
      <w:proofErr w:type="spellStart"/>
      <w:r w:rsidR="005124CD" w:rsidRPr="00F94F76">
        <w:rPr>
          <w:rFonts w:asciiTheme="minorHAnsi" w:hAnsiTheme="minorHAnsi" w:cstheme="minorHAnsi"/>
          <w:b/>
          <w:bCs/>
          <w:u w:val="single"/>
        </w:rPr>
        <w:t>Farinciki</w:t>
      </w:r>
      <w:proofErr w:type="spellEnd"/>
    </w:p>
    <w:p w14:paraId="0D74A8F9" w14:textId="77777777" w:rsidR="000A1C89" w:rsidRPr="00F94F76" w:rsidRDefault="000A1C89" w:rsidP="000A1C89">
      <w:pPr>
        <w:jc w:val="both"/>
        <w:rPr>
          <w:rFonts w:asciiTheme="minorHAnsi" w:hAnsiTheme="minorHAnsi" w:cstheme="minorHAnsi"/>
          <w:u w:val="single"/>
        </w:rPr>
      </w:pPr>
    </w:p>
    <w:p w14:paraId="4F831692" w14:textId="5C5A2E9F" w:rsidR="000A1C89" w:rsidRPr="00F94F76" w:rsidRDefault="000A1C89" w:rsidP="000A1C89">
      <w:pPr>
        <w:spacing w:after="5" w:line="250" w:lineRule="auto"/>
        <w:ind w:left="-5" w:right="43"/>
        <w:jc w:val="both"/>
        <w:rPr>
          <w:rFonts w:asciiTheme="minorHAnsi" w:hAnsiTheme="minorHAnsi" w:cstheme="minorHAnsi"/>
        </w:rPr>
      </w:pPr>
      <w:r w:rsidRPr="00F94F76">
        <w:rPr>
          <w:rFonts w:asciiTheme="minorHAnsi" w:hAnsiTheme="minorHAnsi" w:cstheme="minorHAnsi"/>
          <w:b/>
          <w:bCs/>
          <w:color w:val="000000"/>
        </w:rPr>
        <w:t>« La Sélection d’un prestataire pour la fourniture d’</w:t>
      </w:r>
      <w:r w:rsidRPr="00F94F76">
        <w:rPr>
          <w:rFonts w:asciiTheme="minorHAnsi" w:hAnsiTheme="minorHAnsi" w:cstheme="minorHAnsi"/>
        </w:rPr>
        <w:t xml:space="preserve">une pause-café et </w:t>
      </w:r>
      <w:r w:rsidR="008917FA" w:rsidRPr="00F94F76">
        <w:rPr>
          <w:rFonts w:asciiTheme="minorHAnsi" w:hAnsiTheme="minorHAnsi" w:cstheme="minorHAnsi"/>
        </w:rPr>
        <w:t>déjeuner au</w:t>
      </w:r>
      <w:r w:rsidR="005124CD" w:rsidRPr="00F94F76">
        <w:rPr>
          <w:rFonts w:asciiTheme="minorHAnsi" w:eastAsia="Arial" w:hAnsiTheme="minorHAnsi" w:cstheme="minorHAnsi"/>
        </w:rPr>
        <w:t xml:space="preserve"> profit de 30</w:t>
      </w:r>
      <w:r w:rsidRPr="00F94F76">
        <w:rPr>
          <w:rFonts w:asciiTheme="minorHAnsi" w:eastAsia="Arial" w:hAnsiTheme="minorHAnsi" w:cstheme="minorHAnsi"/>
        </w:rPr>
        <w:t xml:space="preserve"> participants à la formation </w:t>
      </w:r>
      <w:r w:rsidR="00BE05F8" w:rsidRPr="00F94F76">
        <w:rPr>
          <w:rFonts w:asciiTheme="minorHAnsi" w:eastAsia="Arial" w:hAnsiTheme="minorHAnsi" w:cstheme="minorHAnsi"/>
        </w:rPr>
        <w:t xml:space="preserve">initiale des animateurs SSAP </w:t>
      </w:r>
      <w:r w:rsidRPr="00F94F76">
        <w:rPr>
          <w:rFonts w:asciiTheme="minorHAnsi" w:eastAsia="Arial" w:hAnsiTheme="minorHAnsi" w:cstheme="minorHAnsi"/>
        </w:rPr>
        <w:t>qui aura lieu à Niamey</w:t>
      </w:r>
      <w:r w:rsidR="00BE05F8" w:rsidRPr="00F94F76">
        <w:rPr>
          <w:rFonts w:asciiTheme="minorHAnsi" w:eastAsia="Arial" w:hAnsiTheme="minorHAnsi" w:cstheme="minorHAnsi"/>
        </w:rPr>
        <w:t xml:space="preserve"> et à </w:t>
      </w:r>
      <w:proofErr w:type="spellStart"/>
      <w:r w:rsidR="00BE05F8" w:rsidRPr="00F94F76">
        <w:rPr>
          <w:rFonts w:asciiTheme="minorHAnsi" w:eastAsia="Arial" w:hAnsiTheme="minorHAnsi" w:cstheme="minorHAnsi"/>
        </w:rPr>
        <w:t>Liboré</w:t>
      </w:r>
      <w:proofErr w:type="spellEnd"/>
      <w:r w:rsidR="00BE05F8" w:rsidRPr="00F94F76">
        <w:rPr>
          <w:rFonts w:asciiTheme="minorHAnsi" w:eastAsia="Arial" w:hAnsiTheme="minorHAnsi" w:cstheme="minorHAnsi"/>
        </w:rPr>
        <w:t xml:space="preserve"> du </w:t>
      </w:r>
      <w:r w:rsidR="009C0116" w:rsidRPr="00F94F76">
        <w:rPr>
          <w:rFonts w:asciiTheme="minorHAnsi" w:eastAsia="Arial" w:hAnsiTheme="minorHAnsi" w:cstheme="minorHAnsi"/>
        </w:rPr>
        <w:t>7</w:t>
      </w:r>
      <w:r w:rsidR="00BE05F8" w:rsidRPr="00F94F76">
        <w:rPr>
          <w:rFonts w:asciiTheme="minorHAnsi" w:eastAsia="Arial" w:hAnsiTheme="minorHAnsi" w:cstheme="minorHAnsi"/>
        </w:rPr>
        <w:t xml:space="preserve"> </w:t>
      </w:r>
      <w:r w:rsidR="009C0116" w:rsidRPr="00F94F76">
        <w:rPr>
          <w:rFonts w:asciiTheme="minorHAnsi" w:eastAsia="Arial" w:hAnsiTheme="minorHAnsi" w:cstheme="minorHAnsi"/>
        </w:rPr>
        <w:t xml:space="preserve">octobre </w:t>
      </w:r>
      <w:r w:rsidR="00BE05F8" w:rsidRPr="00F94F76">
        <w:rPr>
          <w:rFonts w:asciiTheme="minorHAnsi" w:eastAsia="Arial" w:hAnsiTheme="minorHAnsi" w:cstheme="minorHAnsi"/>
        </w:rPr>
        <w:t xml:space="preserve">au </w:t>
      </w:r>
      <w:r w:rsidR="009C0116" w:rsidRPr="00F94F76">
        <w:rPr>
          <w:rFonts w:asciiTheme="minorHAnsi" w:eastAsia="Arial" w:hAnsiTheme="minorHAnsi" w:cstheme="minorHAnsi"/>
        </w:rPr>
        <w:t>5 novembre</w:t>
      </w:r>
      <w:r w:rsidRPr="00F94F76">
        <w:rPr>
          <w:rFonts w:asciiTheme="minorHAnsi" w:eastAsia="Arial" w:hAnsiTheme="minorHAnsi" w:cstheme="minorHAnsi"/>
        </w:rPr>
        <w:t xml:space="preserve"> 2026.</w:t>
      </w:r>
      <w:r w:rsidRPr="00F94F76">
        <w:rPr>
          <w:rFonts w:asciiTheme="minorHAnsi" w:hAnsiTheme="minorHAnsi" w:cstheme="minorHAnsi"/>
        </w:rPr>
        <w:t xml:space="preserve"> </w:t>
      </w:r>
    </w:p>
    <w:p w14:paraId="7305CF21" w14:textId="77777777" w:rsidR="000A1C89" w:rsidRPr="00F94F76" w:rsidRDefault="000A1C89" w:rsidP="000A1C89">
      <w:pPr>
        <w:jc w:val="both"/>
        <w:rPr>
          <w:rFonts w:asciiTheme="minorHAnsi" w:hAnsiTheme="minorHAnsi" w:cstheme="minorHAnsi"/>
          <w:b/>
        </w:rPr>
      </w:pPr>
    </w:p>
    <w:p w14:paraId="40E81B00" w14:textId="77777777" w:rsidR="000A1C89" w:rsidRPr="00F94F76" w:rsidRDefault="000A1C89" w:rsidP="000A1C89">
      <w:pPr>
        <w:numPr>
          <w:ilvl w:val="1"/>
          <w:numId w:val="9"/>
        </w:numPr>
        <w:jc w:val="both"/>
        <w:rPr>
          <w:rFonts w:asciiTheme="minorHAnsi" w:hAnsiTheme="minorHAnsi" w:cstheme="minorHAnsi"/>
          <w:b/>
          <w:u w:val="single"/>
        </w:rPr>
      </w:pPr>
      <w:r w:rsidRPr="00F94F76">
        <w:rPr>
          <w:rFonts w:asciiTheme="minorHAnsi" w:hAnsiTheme="minorHAnsi" w:cstheme="minorHAnsi"/>
          <w:b/>
          <w:u w:val="single"/>
        </w:rPr>
        <w:t xml:space="preserve"> Lieu de remise des offres et date limite de dépôts </w:t>
      </w:r>
    </w:p>
    <w:p w14:paraId="2360AC23" w14:textId="77777777" w:rsidR="000A1C89" w:rsidRPr="00F94F76" w:rsidRDefault="000A1C89" w:rsidP="000A1C89">
      <w:pPr>
        <w:jc w:val="both"/>
        <w:rPr>
          <w:rFonts w:asciiTheme="minorHAnsi" w:hAnsiTheme="minorHAnsi" w:cstheme="minorHAnsi"/>
          <w:b/>
          <w:u w:val="single"/>
        </w:rPr>
      </w:pPr>
    </w:p>
    <w:p w14:paraId="4EB88C16" w14:textId="04C03266" w:rsidR="000A1C89" w:rsidRPr="00F94F76" w:rsidRDefault="000A1C89" w:rsidP="000A1C89">
      <w:pPr>
        <w:jc w:val="both"/>
        <w:rPr>
          <w:rFonts w:asciiTheme="minorHAnsi" w:hAnsiTheme="minorHAnsi" w:cstheme="minorHAnsi"/>
          <w:b/>
        </w:rPr>
      </w:pPr>
      <w:r w:rsidRPr="00F94F76">
        <w:rPr>
          <w:rFonts w:asciiTheme="minorHAnsi" w:hAnsiTheme="minorHAnsi" w:cstheme="minorHAnsi"/>
        </w:rPr>
        <w:t xml:space="preserve">Les offres </w:t>
      </w:r>
      <w:r w:rsidR="009C0116" w:rsidRPr="00F94F76">
        <w:rPr>
          <w:rFonts w:asciiTheme="minorHAnsi" w:hAnsiTheme="minorHAnsi" w:cstheme="minorHAnsi"/>
        </w:rPr>
        <w:t>(menus</w:t>
      </w:r>
      <w:r w:rsidRPr="00F94F76">
        <w:rPr>
          <w:rFonts w:asciiTheme="minorHAnsi" w:hAnsiTheme="minorHAnsi" w:cstheme="minorHAnsi"/>
        </w:rPr>
        <w:t xml:space="preserve"> des plats de pauses café &amp; déjeuner) doivent être servies au </w:t>
      </w:r>
      <w:r w:rsidRPr="00F94F76">
        <w:rPr>
          <w:rFonts w:asciiTheme="minorHAnsi" w:hAnsiTheme="minorHAnsi" w:cstheme="minorHAnsi"/>
          <w:b/>
        </w:rPr>
        <w:t xml:space="preserve">lieu de la formation à Niamey </w:t>
      </w:r>
      <w:r w:rsidR="00BE05F8" w:rsidRPr="00F94F76">
        <w:rPr>
          <w:rFonts w:asciiTheme="minorHAnsi" w:hAnsiTheme="minorHAnsi" w:cstheme="minorHAnsi"/>
          <w:b/>
        </w:rPr>
        <w:t xml:space="preserve">et </w:t>
      </w:r>
      <w:proofErr w:type="spellStart"/>
      <w:r w:rsidR="00BE05F8" w:rsidRPr="00F94F76">
        <w:rPr>
          <w:rFonts w:asciiTheme="minorHAnsi" w:hAnsiTheme="minorHAnsi" w:cstheme="minorHAnsi"/>
          <w:b/>
        </w:rPr>
        <w:t>Liboré</w:t>
      </w:r>
      <w:proofErr w:type="spellEnd"/>
      <w:r w:rsidR="00BE05F8" w:rsidRPr="00F94F76">
        <w:rPr>
          <w:rFonts w:asciiTheme="minorHAnsi" w:hAnsiTheme="minorHAnsi" w:cstheme="minorHAnsi"/>
          <w:b/>
        </w:rPr>
        <w:t xml:space="preserve"> (précision des sites</w:t>
      </w:r>
      <w:r w:rsidRPr="00F94F76">
        <w:rPr>
          <w:rFonts w:asciiTheme="minorHAnsi" w:hAnsiTheme="minorHAnsi" w:cstheme="minorHAnsi"/>
          <w:b/>
        </w:rPr>
        <w:t xml:space="preserve"> après la sélection du fournisseur</w:t>
      </w:r>
      <w:r w:rsidR="00BE05F8" w:rsidRPr="00F94F76">
        <w:rPr>
          <w:rFonts w:asciiTheme="minorHAnsi" w:hAnsiTheme="minorHAnsi" w:cstheme="minorHAnsi"/>
          <w:b/>
        </w:rPr>
        <w:t>)</w:t>
      </w:r>
      <w:r w:rsidRPr="00F94F76">
        <w:rPr>
          <w:rFonts w:asciiTheme="minorHAnsi" w:hAnsiTheme="minorHAnsi" w:cstheme="minorHAnsi"/>
          <w:b/>
        </w:rPr>
        <w:t>.</w:t>
      </w:r>
    </w:p>
    <w:p w14:paraId="18E30BE0" w14:textId="77777777" w:rsidR="000A1C89" w:rsidRPr="00F94F76" w:rsidRDefault="000A1C89" w:rsidP="000A1C89">
      <w:pPr>
        <w:jc w:val="both"/>
        <w:rPr>
          <w:rFonts w:asciiTheme="minorHAnsi" w:hAnsiTheme="minorHAnsi" w:cstheme="minorHAnsi"/>
        </w:rPr>
      </w:pPr>
    </w:p>
    <w:p w14:paraId="594B48B8" w14:textId="77777777" w:rsidR="000A1C89" w:rsidRPr="00F94F76" w:rsidRDefault="000A1C89" w:rsidP="000A1C89">
      <w:pPr>
        <w:numPr>
          <w:ilvl w:val="0"/>
          <w:numId w:val="9"/>
        </w:numPr>
        <w:jc w:val="both"/>
        <w:rPr>
          <w:rFonts w:asciiTheme="minorHAnsi" w:hAnsiTheme="minorHAnsi" w:cstheme="minorHAnsi"/>
          <w:b/>
          <w:u w:val="single"/>
        </w:rPr>
      </w:pPr>
      <w:r w:rsidRPr="00F94F76">
        <w:rPr>
          <w:rFonts w:asciiTheme="minorHAnsi" w:hAnsiTheme="minorHAnsi" w:cstheme="minorHAnsi"/>
          <w:b/>
          <w:u w:val="single"/>
        </w:rPr>
        <w:t>Conditions particulières</w:t>
      </w:r>
    </w:p>
    <w:p w14:paraId="3831AB76" w14:textId="77777777" w:rsidR="000A1C89" w:rsidRPr="00F94F76" w:rsidRDefault="000A1C89" w:rsidP="000A1C89">
      <w:pPr>
        <w:ind w:left="142"/>
        <w:jc w:val="both"/>
        <w:rPr>
          <w:rFonts w:asciiTheme="minorHAnsi" w:hAnsiTheme="minorHAnsi" w:cstheme="minorHAnsi"/>
        </w:rPr>
      </w:pPr>
    </w:p>
    <w:p w14:paraId="648BA7EE" w14:textId="77777777" w:rsidR="000A1C89" w:rsidRPr="00F94F76" w:rsidRDefault="000A1C89" w:rsidP="000A1C89">
      <w:pPr>
        <w:ind w:left="142"/>
        <w:jc w:val="both"/>
        <w:rPr>
          <w:rFonts w:asciiTheme="minorHAnsi" w:hAnsiTheme="minorHAnsi" w:cstheme="minorHAnsi"/>
        </w:rPr>
      </w:pPr>
      <w:r w:rsidRPr="00F94F76">
        <w:rPr>
          <w:rFonts w:asciiTheme="minorHAnsi" w:hAnsiTheme="minorHAnsi" w:cstheme="minorHAnsi"/>
        </w:rPr>
        <w:t>L’offre doit indiquer :</w:t>
      </w:r>
    </w:p>
    <w:p w14:paraId="5CB63C09" w14:textId="77777777" w:rsidR="000A1C89" w:rsidRPr="00F94F76" w:rsidRDefault="000A1C89" w:rsidP="000A1C89">
      <w:pPr>
        <w:numPr>
          <w:ilvl w:val="0"/>
          <w:numId w:val="5"/>
        </w:numPr>
        <w:jc w:val="both"/>
        <w:rPr>
          <w:rFonts w:asciiTheme="minorHAnsi" w:hAnsiTheme="minorHAnsi" w:cstheme="minorHAnsi"/>
          <w:b/>
          <w:u w:val="single"/>
        </w:rPr>
      </w:pPr>
      <w:r w:rsidRPr="00F94F76">
        <w:rPr>
          <w:rFonts w:asciiTheme="minorHAnsi" w:hAnsiTheme="minorHAnsi" w:cstheme="minorHAnsi"/>
        </w:rPr>
        <w:t>S’il peut y avoir des problèmes potentiels de conflit d'intérêts liés à la prestation ;</w:t>
      </w:r>
    </w:p>
    <w:p w14:paraId="562A18A8" w14:textId="77777777" w:rsidR="000A1C89" w:rsidRPr="00F94F76" w:rsidRDefault="000A1C89" w:rsidP="000A1C89">
      <w:pPr>
        <w:numPr>
          <w:ilvl w:val="0"/>
          <w:numId w:val="5"/>
        </w:numPr>
        <w:jc w:val="both"/>
        <w:rPr>
          <w:rFonts w:asciiTheme="minorHAnsi" w:hAnsiTheme="minorHAnsi" w:cstheme="minorHAnsi"/>
          <w:b/>
          <w:u w:val="single"/>
        </w:rPr>
      </w:pPr>
      <w:r w:rsidRPr="00F94F76">
        <w:rPr>
          <w:rFonts w:asciiTheme="minorHAnsi" w:hAnsiTheme="minorHAnsi" w:cstheme="minorHAnsi"/>
        </w:rPr>
        <w:t>Si vous avez été condamné pour participation à une organisation criminelle, ou pour corruption, fraude ou blanchiment de capitaux (crime financier) ;</w:t>
      </w:r>
    </w:p>
    <w:p w14:paraId="2800DABF" w14:textId="77777777" w:rsidR="000A1C89" w:rsidRPr="00F94F76" w:rsidRDefault="000A1C89" w:rsidP="000A1C89">
      <w:pPr>
        <w:numPr>
          <w:ilvl w:val="0"/>
          <w:numId w:val="5"/>
        </w:numPr>
        <w:jc w:val="both"/>
        <w:rPr>
          <w:rFonts w:asciiTheme="minorHAnsi" w:hAnsiTheme="minorHAnsi" w:cstheme="minorHAnsi"/>
          <w:b/>
          <w:u w:val="single"/>
        </w:rPr>
      </w:pPr>
      <w:r w:rsidRPr="00F94F76">
        <w:rPr>
          <w:rFonts w:asciiTheme="minorHAnsi" w:hAnsiTheme="minorHAnsi" w:cstheme="minorHAnsi"/>
        </w:rPr>
        <w:t>Si le travail des enfants, le travail forcé et/ou la discrimination tels que définis dans les conventions fondamentales de l'Organisation internationale du travail se produisent dans le cadre de cette prestation.</w:t>
      </w:r>
    </w:p>
    <w:p w14:paraId="43D49293" w14:textId="77777777" w:rsidR="000A1C89" w:rsidRPr="00F94F76" w:rsidRDefault="000A1C89" w:rsidP="000A1C89">
      <w:pPr>
        <w:numPr>
          <w:ilvl w:val="0"/>
          <w:numId w:val="5"/>
        </w:numPr>
        <w:jc w:val="both"/>
        <w:rPr>
          <w:rFonts w:asciiTheme="minorHAnsi" w:hAnsiTheme="minorHAnsi" w:cstheme="minorHAnsi"/>
          <w:b/>
          <w:u w:val="single"/>
        </w:rPr>
      </w:pPr>
      <w:r w:rsidRPr="00F94F76">
        <w:rPr>
          <w:rFonts w:asciiTheme="minorHAnsi" w:hAnsiTheme="minorHAnsi" w:cstheme="minorHAnsi"/>
        </w:rPr>
        <w:t>Si vous vous engagez à conserver tous les documents relatifs à l’exécution de cette prestation pendant 5 ans et permettre leur accès au commanditaire, au partenaire financier et aux auditeurs.</w:t>
      </w:r>
    </w:p>
    <w:p w14:paraId="4D07EC4A" w14:textId="77777777" w:rsidR="000A1C89" w:rsidRPr="00F94F76" w:rsidRDefault="000A1C89" w:rsidP="000A1C89">
      <w:pPr>
        <w:jc w:val="both"/>
        <w:rPr>
          <w:rFonts w:asciiTheme="minorHAnsi" w:hAnsiTheme="minorHAnsi" w:cstheme="minorHAnsi"/>
          <w:b/>
          <w:u w:val="single"/>
        </w:rPr>
      </w:pPr>
    </w:p>
    <w:p w14:paraId="4400B963" w14:textId="77777777" w:rsidR="000A1C89" w:rsidRPr="00F94F76" w:rsidRDefault="000A1C89" w:rsidP="000A1C89">
      <w:pPr>
        <w:numPr>
          <w:ilvl w:val="0"/>
          <w:numId w:val="6"/>
        </w:numPr>
        <w:jc w:val="both"/>
        <w:rPr>
          <w:rFonts w:asciiTheme="minorHAnsi" w:hAnsiTheme="minorHAnsi" w:cstheme="minorHAnsi"/>
          <w:u w:val="single"/>
        </w:rPr>
      </w:pPr>
      <w:r w:rsidRPr="00F94F76">
        <w:rPr>
          <w:rFonts w:asciiTheme="minorHAnsi" w:hAnsiTheme="minorHAnsi" w:cstheme="minorHAnsi"/>
          <w:b/>
          <w:u w:val="single"/>
        </w:rPr>
        <w:t>Critères d’évaluation des propositions techniques</w:t>
      </w:r>
    </w:p>
    <w:p w14:paraId="6AD4D105" w14:textId="77777777" w:rsidR="000A1C89" w:rsidRPr="00F94F76" w:rsidRDefault="000A1C89" w:rsidP="000A1C89">
      <w:pPr>
        <w:jc w:val="both"/>
        <w:rPr>
          <w:rFonts w:asciiTheme="minorHAnsi" w:hAnsiTheme="minorHAnsi" w:cstheme="minorHAnsi"/>
        </w:rPr>
      </w:pPr>
    </w:p>
    <w:p w14:paraId="0163A6A7" w14:textId="77777777" w:rsidR="000A1C89" w:rsidRPr="00F94F76" w:rsidRDefault="000A1C89" w:rsidP="000A1C89">
      <w:pPr>
        <w:numPr>
          <w:ilvl w:val="0"/>
          <w:numId w:val="3"/>
        </w:numPr>
        <w:jc w:val="both"/>
        <w:rPr>
          <w:rFonts w:asciiTheme="minorHAnsi" w:hAnsiTheme="minorHAnsi" w:cstheme="minorHAnsi"/>
        </w:rPr>
      </w:pPr>
      <w:r w:rsidRPr="00F94F76">
        <w:rPr>
          <w:rFonts w:asciiTheme="minorHAnsi" w:hAnsiTheme="minorHAnsi" w:cstheme="minorHAnsi"/>
          <w:b/>
        </w:rPr>
        <w:t>Note technique de qualification ≥ 40/70 points</w:t>
      </w:r>
      <w:r w:rsidRPr="00F94F76">
        <w:rPr>
          <w:rFonts w:asciiTheme="minorHAnsi" w:hAnsiTheme="minorHAnsi" w:cstheme="minorHAnsi"/>
        </w:rPr>
        <w:t>.</w:t>
      </w:r>
    </w:p>
    <w:p w14:paraId="4AF6DF89" w14:textId="77777777" w:rsidR="00943FC7" w:rsidRPr="00F94F76" w:rsidRDefault="00943FC7" w:rsidP="00943FC7">
      <w:pPr>
        <w:ind w:left="720"/>
        <w:jc w:val="both"/>
        <w:rPr>
          <w:rFonts w:asciiTheme="minorHAnsi" w:hAnsiTheme="minorHAnsi" w:cstheme="minorHAnsi"/>
        </w:rPr>
      </w:pPr>
    </w:p>
    <w:tbl>
      <w:tblPr>
        <w:tblW w:w="10080" w:type="dxa"/>
        <w:tblInd w:w="6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10"/>
        <w:gridCol w:w="6787"/>
        <w:gridCol w:w="1283"/>
      </w:tblGrid>
      <w:tr w:rsidR="000A1C89" w:rsidRPr="00F94F76" w14:paraId="4D5A7D09" w14:textId="77777777" w:rsidTr="00DB0FBF">
        <w:trPr>
          <w:trHeight w:val="367"/>
          <w:tblHeader/>
        </w:trPr>
        <w:tc>
          <w:tcPr>
            <w:tcW w:w="2010" w:type="dxa"/>
            <w:shd w:val="clear" w:color="auto" w:fill="F2F2F2"/>
            <w:tcMar>
              <w:top w:w="0" w:type="dxa"/>
              <w:left w:w="108" w:type="dxa"/>
              <w:bottom w:w="0" w:type="dxa"/>
              <w:right w:w="108" w:type="dxa"/>
            </w:tcMar>
            <w:vAlign w:val="center"/>
          </w:tcPr>
          <w:p w14:paraId="66FD15A1"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b/>
              </w:rPr>
              <w:t xml:space="preserve">CRITERES </w:t>
            </w:r>
          </w:p>
        </w:tc>
        <w:tc>
          <w:tcPr>
            <w:tcW w:w="6787" w:type="dxa"/>
            <w:shd w:val="clear" w:color="auto" w:fill="F2F2F2"/>
            <w:tcMar>
              <w:top w:w="0" w:type="dxa"/>
              <w:left w:w="108" w:type="dxa"/>
              <w:bottom w:w="0" w:type="dxa"/>
              <w:right w:w="108" w:type="dxa"/>
            </w:tcMar>
            <w:vAlign w:val="center"/>
          </w:tcPr>
          <w:p w14:paraId="1633ADD7"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b/>
              </w:rPr>
              <w:t>Sous - Critères Techniques</w:t>
            </w:r>
          </w:p>
        </w:tc>
        <w:tc>
          <w:tcPr>
            <w:tcW w:w="1283" w:type="dxa"/>
            <w:shd w:val="clear" w:color="auto" w:fill="F2F2F2"/>
            <w:tcMar>
              <w:top w:w="0" w:type="dxa"/>
              <w:left w:w="108" w:type="dxa"/>
              <w:bottom w:w="0" w:type="dxa"/>
              <w:right w:w="108" w:type="dxa"/>
            </w:tcMar>
            <w:vAlign w:val="center"/>
          </w:tcPr>
          <w:p w14:paraId="57A0C2B5"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b/>
              </w:rPr>
              <w:t>Points Maximum</w:t>
            </w:r>
          </w:p>
        </w:tc>
      </w:tr>
      <w:tr w:rsidR="000A1C89" w:rsidRPr="00F94F76" w14:paraId="6DD8D648" w14:textId="77777777" w:rsidTr="00DB0FBF">
        <w:trPr>
          <w:cantSplit/>
          <w:trHeight w:val="388"/>
        </w:trPr>
        <w:tc>
          <w:tcPr>
            <w:tcW w:w="2010" w:type="dxa"/>
            <w:vMerge w:val="restart"/>
            <w:tcMar>
              <w:top w:w="0" w:type="dxa"/>
              <w:left w:w="108" w:type="dxa"/>
              <w:bottom w:w="0" w:type="dxa"/>
              <w:right w:w="108" w:type="dxa"/>
            </w:tcMar>
            <w:vAlign w:val="center"/>
          </w:tcPr>
          <w:p w14:paraId="237B8F99"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 xml:space="preserve">Conformités administratives et fiscales </w:t>
            </w:r>
          </w:p>
        </w:tc>
        <w:tc>
          <w:tcPr>
            <w:tcW w:w="6787" w:type="dxa"/>
            <w:tcMar>
              <w:top w:w="0" w:type="dxa"/>
              <w:left w:w="108" w:type="dxa"/>
              <w:bottom w:w="0" w:type="dxa"/>
              <w:right w:w="108" w:type="dxa"/>
            </w:tcMar>
            <w:vAlign w:val="center"/>
          </w:tcPr>
          <w:p w14:paraId="5640A571" w14:textId="77777777" w:rsidR="000A1C89" w:rsidRPr="00F94F76" w:rsidRDefault="000A1C89" w:rsidP="00DB0FBF">
            <w:pPr>
              <w:jc w:val="both"/>
              <w:rPr>
                <w:rFonts w:asciiTheme="minorHAnsi" w:hAnsiTheme="minorHAnsi" w:cstheme="minorHAnsi"/>
                <w:color w:val="000000"/>
              </w:rPr>
            </w:pPr>
            <w:r w:rsidRPr="00F94F76">
              <w:rPr>
                <w:rFonts w:asciiTheme="minorHAnsi" w:hAnsiTheme="minorHAnsi" w:cstheme="minorHAnsi"/>
                <w:color w:val="000000"/>
              </w:rPr>
              <w:t xml:space="preserve">Copie </w:t>
            </w:r>
            <w:r w:rsidRPr="00F94F76">
              <w:rPr>
                <w:rFonts w:asciiTheme="minorHAnsi" w:hAnsiTheme="minorHAnsi" w:cstheme="minorHAnsi"/>
                <w:b/>
                <w:color w:val="000000"/>
              </w:rPr>
              <w:t xml:space="preserve">légalisée </w:t>
            </w:r>
            <w:r w:rsidRPr="00F94F76">
              <w:rPr>
                <w:rFonts w:asciiTheme="minorHAnsi" w:hAnsiTheme="minorHAnsi" w:cstheme="minorHAnsi"/>
                <w:color w:val="000000"/>
              </w:rPr>
              <w:t>du RCCM</w:t>
            </w:r>
          </w:p>
        </w:tc>
        <w:tc>
          <w:tcPr>
            <w:tcW w:w="1283" w:type="dxa"/>
            <w:tcMar>
              <w:top w:w="0" w:type="dxa"/>
              <w:left w:w="108" w:type="dxa"/>
              <w:bottom w:w="0" w:type="dxa"/>
              <w:right w:w="108" w:type="dxa"/>
            </w:tcMar>
            <w:vAlign w:val="center"/>
          </w:tcPr>
          <w:p w14:paraId="0917B71F"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5</w:t>
            </w:r>
          </w:p>
        </w:tc>
      </w:tr>
      <w:tr w:rsidR="000A1C89" w:rsidRPr="00F94F76" w14:paraId="7B06D1B1" w14:textId="77777777" w:rsidTr="00DB0FBF">
        <w:trPr>
          <w:cantSplit/>
          <w:trHeight w:val="309"/>
        </w:trPr>
        <w:tc>
          <w:tcPr>
            <w:tcW w:w="2010" w:type="dxa"/>
            <w:vMerge/>
            <w:tcMar>
              <w:top w:w="0" w:type="dxa"/>
              <w:left w:w="108" w:type="dxa"/>
              <w:bottom w:w="0" w:type="dxa"/>
              <w:right w:w="108" w:type="dxa"/>
            </w:tcMar>
            <w:vAlign w:val="center"/>
          </w:tcPr>
          <w:p w14:paraId="32A186F0" w14:textId="77777777" w:rsidR="000A1C89" w:rsidRPr="00F94F76" w:rsidRDefault="000A1C89" w:rsidP="00DB0FBF">
            <w:pPr>
              <w:widowControl w:val="0"/>
              <w:pBdr>
                <w:top w:val="nil"/>
                <w:left w:val="nil"/>
                <w:bottom w:val="nil"/>
                <w:right w:val="nil"/>
                <w:between w:val="nil"/>
              </w:pBdr>
              <w:spacing w:line="276" w:lineRule="auto"/>
              <w:jc w:val="both"/>
              <w:rPr>
                <w:rFonts w:asciiTheme="minorHAnsi" w:hAnsiTheme="minorHAnsi" w:cstheme="minorHAnsi"/>
              </w:rPr>
            </w:pPr>
          </w:p>
        </w:tc>
        <w:tc>
          <w:tcPr>
            <w:tcW w:w="6787" w:type="dxa"/>
            <w:tcMar>
              <w:top w:w="0" w:type="dxa"/>
              <w:left w:w="108" w:type="dxa"/>
              <w:bottom w:w="0" w:type="dxa"/>
              <w:right w:w="108" w:type="dxa"/>
            </w:tcMar>
            <w:vAlign w:val="center"/>
          </w:tcPr>
          <w:p w14:paraId="79C2658C" w14:textId="6999BD39" w:rsidR="000A1C89" w:rsidRPr="00F94F76" w:rsidRDefault="000A1C89" w:rsidP="00DB0FBF">
            <w:pPr>
              <w:jc w:val="both"/>
              <w:rPr>
                <w:rFonts w:asciiTheme="minorHAnsi" w:hAnsiTheme="minorHAnsi" w:cstheme="minorHAnsi"/>
                <w:color w:val="000000"/>
              </w:rPr>
            </w:pPr>
            <w:r w:rsidRPr="00F94F76">
              <w:rPr>
                <w:rFonts w:asciiTheme="minorHAnsi" w:hAnsiTheme="minorHAnsi" w:cstheme="minorHAnsi"/>
                <w:color w:val="000000"/>
              </w:rPr>
              <w:t>Copie l</w:t>
            </w:r>
            <w:r w:rsidRPr="00F94F76">
              <w:rPr>
                <w:rFonts w:asciiTheme="minorHAnsi" w:hAnsiTheme="minorHAnsi" w:cstheme="minorHAnsi"/>
                <w:b/>
                <w:color w:val="000000"/>
              </w:rPr>
              <w:t>égalisée</w:t>
            </w:r>
            <w:r w:rsidRPr="00F94F76">
              <w:rPr>
                <w:rFonts w:asciiTheme="minorHAnsi" w:hAnsiTheme="minorHAnsi" w:cstheme="minorHAnsi"/>
                <w:color w:val="000000"/>
              </w:rPr>
              <w:t xml:space="preserve"> du NIF</w:t>
            </w:r>
          </w:p>
        </w:tc>
        <w:tc>
          <w:tcPr>
            <w:tcW w:w="1283" w:type="dxa"/>
            <w:tcMar>
              <w:top w:w="0" w:type="dxa"/>
              <w:left w:w="108" w:type="dxa"/>
              <w:bottom w:w="0" w:type="dxa"/>
              <w:right w:w="108" w:type="dxa"/>
            </w:tcMar>
            <w:vAlign w:val="center"/>
          </w:tcPr>
          <w:p w14:paraId="31BEAD30"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5</w:t>
            </w:r>
          </w:p>
        </w:tc>
      </w:tr>
      <w:tr w:rsidR="000A1C89" w:rsidRPr="00F94F76" w14:paraId="1BE96DF0" w14:textId="77777777" w:rsidTr="00DB0FBF">
        <w:trPr>
          <w:cantSplit/>
          <w:trHeight w:val="405"/>
        </w:trPr>
        <w:tc>
          <w:tcPr>
            <w:tcW w:w="2010" w:type="dxa"/>
            <w:vMerge/>
            <w:tcMar>
              <w:top w:w="0" w:type="dxa"/>
              <w:left w:w="108" w:type="dxa"/>
              <w:bottom w:w="0" w:type="dxa"/>
              <w:right w:w="108" w:type="dxa"/>
            </w:tcMar>
            <w:vAlign w:val="center"/>
          </w:tcPr>
          <w:p w14:paraId="4FA76989" w14:textId="77777777" w:rsidR="000A1C89" w:rsidRPr="00F94F76" w:rsidRDefault="000A1C89" w:rsidP="00DB0FBF">
            <w:pPr>
              <w:widowControl w:val="0"/>
              <w:pBdr>
                <w:top w:val="nil"/>
                <w:left w:val="nil"/>
                <w:bottom w:val="nil"/>
                <w:right w:val="nil"/>
                <w:between w:val="nil"/>
              </w:pBdr>
              <w:spacing w:line="276" w:lineRule="auto"/>
              <w:jc w:val="both"/>
              <w:rPr>
                <w:rFonts w:asciiTheme="minorHAnsi" w:hAnsiTheme="minorHAnsi" w:cstheme="minorHAnsi"/>
              </w:rPr>
            </w:pPr>
          </w:p>
        </w:tc>
        <w:tc>
          <w:tcPr>
            <w:tcW w:w="6787" w:type="dxa"/>
            <w:tcMar>
              <w:top w:w="0" w:type="dxa"/>
              <w:left w:w="108" w:type="dxa"/>
              <w:bottom w:w="0" w:type="dxa"/>
              <w:right w:w="108" w:type="dxa"/>
            </w:tcMar>
            <w:vAlign w:val="center"/>
          </w:tcPr>
          <w:p w14:paraId="64889EE2" w14:textId="77777777" w:rsidR="000A1C89" w:rsidRPr="00F94F76" w:rsidRDefault="000A1C89" w:rsidP="00DB0FBF">
            <w:pPr>
              <w:jc w:val="both"/>
              <w:rPr>
                <w:rFonts w:asciiTheme="minorHAnsi" w:hAnsiTheme="minorHAnsi" w:cstheme="minorHAnsi"/>
                <w:color w:val="000000"/>
              </w:rPr>
            </w:pPr>
            <w:r w:rsidRPr="00F94F76">
              <w:rPr>
                <w:rFonts w:asciiTheme="minorHAnsi" w:hAnsiTheme="minorHAnsi" w:cstheme="minorHAnsi"/>
                <w:color w:val="000000"/>
              </w:rPr>
              <w:t>Copie l</w:t>
            </w:r>
            <w:r w:rsidRPr="00F94F76">
              <w:rPr>
                <w:rFonts w:asciiTheme="minorHAnsi" w:hAnsiTheme="minorHAnsi" w:cstheme="minorHAnsi"/>
                <w:b/>
                <w:color w:val="000000"/>
              </w:rPr>
              <w:t>égalisée</w:t>
            </w:r>
            <w:r w:rsidRPr="00F94F76">
              <w:rPr>
                <w:rFonts w:asciiTheme="minorHAnsi" w:hAnsiTheme="minorHAnsi" w:cstheme="minorHAnsi"/>
                <w:color w:val="000000"/>
              </w:rPr>
              <w:t xml:space="preserve"> d’ARF</w:t>
            </w:r>
          </w:p>
        </w:tc>
        <w:tc>
          <w:tcPr>
            <w:tcW w:w="1283" w:type="dxa"/>
            <w:tcMar>
              <w:top w:w="0" w:type="dxa"/>
              <w:left w:w="108" w:type="dxa"/>
              <w:bottom w:w="0" w:type="dxa"/>
              <w:right w:w="108" w:type="dxa"/>
            </w:tcMar>
            <w:vAlign w:val="center"/>
          </w:tcPr>
          <w:p w14:paraId="68443671"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10</w:t>
            </w:r>
          </w:p>
        </w:tc>
      </w:tr>
      <w:tr w:rsidR="000A1C89" w:rsidRPr="00F94F76" w14:paraId="6FD61F85" w14:textId="77777777" w:rsidTr="00DB0FBF">
        <w:trPr>
          <w:cantSplit/>
          <w:trHeight w:val="248"/>
        </w:trPr>
        <w:tc>
          <w:tcPr>
            <w:tcW w:w="2010" w:type="dxa"/>
            <w:vMerge/>
            <w:tcMar>
              <w:top w:w="0" w:type="dxa"/>
              <w:left w:w="108" w:type="dxa"/>
              <w:bottom w:w="0" w:type="dxa"/>
              <w:right w:w="108" w:type="dxa"/>
            </w:tcMar>
            <w:vAlign w:val="center"/>
          </w:tcPr>
          <w:p w14:paraId="652B3E57" w14:textId="77777777" w:rsidR="000A1C89" w:rsidRPr="00F94F76" w:rsidRDefault="000A1C89" w:rsidP="00DB0FBF">
            <w:pPr>
              <w:widowControl w:val="0"/>
              <w:pBdr>
                <w:top w:val="nil"/>
                <w:left w:val="nil"/>
                <w:bottom w:val="nil"/>
                <w:right w:val="nil"/>
                <w:between w:val="nil"/>
              </w:pBdr>
              <w:spacing w:line="276" w:lineRule="auto"/>
              <w:jc w:val="both"/>
              <w:rPr>
                <w:rFonts w:asciiTheme="minorHAnsi" w:hAnsiTheme="minorHAnsi" w:cstheme="minorHAnsi"/>
              </w:rPr>
            </w:pPr>
          </w:p>
        </w:tc>
        <w:tc>
          <w:tcPr>
            <w:tcW w:w="6787" w:type="dxa"/>
            <w:tcMar>
              <w:top w:w="0" w:type="dxa"/>
              <w:left w:w="108" w:type="dxa"/>
              <w:bottom w:w="0" w:type="dxa"/>
              <w:right w:w="108" w:type="dxa"/>
            </w:tcMar>
            <w:vAlign w:val="center"/>
          </w:tcPr>
          <w:p w14:paraId="47038B9D" w14:textId="77777777" w:rsidR="000A1C89" w:rsidRPr="00F94F76" w:rsidRDefault="000A1C89" w:rsidP="00DB0FBF">
            <w:pPr>
              <w:jc w:val="both"/>
              <w:rPr>
                <w:rFonts w:asciiTheme="minorHAnsi" w:hAnsiTheme="minorHAnsi" w:cstheme="minorHAnsi"/>
                <w:color w:val="000000"/>
              </w:rPr>
            </w:pPr>
            <w:r w:rsidRPr="00F94F76">
              <w:rPr>
                <w:rFonts w:asciiTheme="minorHAnsi" w:hAnsiTheme="minorHAnsi" w:cstheme="minorHAnsi"/>
                <w:color w:val="000000"/>
              </w:rPr>
              <w:t xml:space="preserve">Copie </w:t>
            </w:r>
            <w:r w:rsidRPr="00F94F76">
              <w:rPr>
                <w:rFonts w:asciiTheme="minorHAnsi" w:hAnsiTheme="minorHAnsi" w:cstheme="minorHAnsi"/>
                <w:b/>
                <w:color w:val="000000"/>
              </w:rPr>
              <w:t xml:space="preserve">légalisée </w:t>
            </w:r>
            <w:r w:rsidRPr="00F94F76">
              <w:rPr>
                <w:rFonts w:asciiTheme="minorHAnsi" w:hAnsiTheme="minorHAnsi" w:cstheme="minorHAnsi"/>
                <w:color w:val="000000"/>
              </w:rPr>
              <w:t xml:space="preserve">du Certificat de non-faillite </w:t>
            </w:r>
          </w:p>
        </w:tc>
        <w:tc>
          <w:tcPr>
            <w:tcW w:w="1283" w:type="dxa"/>
            <w:tcMar>
              <w:top w:w="0" w:type="dxa"/>
              <w:left w:w="108" w:type="dxa"/>
              <w:bottom w:w="0" w:type="dxa"/>
              <w:right w:w="108" w:type="dxa"/>
            </w:tcMar>
            <w:vAlign w:val="center"/>
          </w:tcPr>
          <w:p w14:paraId="6E0FD11C"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10</w:t>
            </w:r>
          </w:p>
        </w:tc>
      </w:tr>
      <w:tr w:rsidR="000A1C89" w:rsidRPr="00F94F76" w14:paraId="2F97F4E8" w14:textId="77777777" w:rsidTr="00DB0FBF">
        <w:trPr>
          <w:cantSplit/>
          <w:trHeight w:val="493"/>
        </w:trPr>
        <w:tc>
          <w:tcPr>
            <w:tcW w:w="2010" w:type="dxa"/>
            <w:vMerge/>
            <w:tcMar>
              <w:top w:w="0" w:type="dxa"/>
              <w:left w:w="108" w:type="dxa"/>
              <w:bottom w:w="0" w:type="dxa"/>
              <w:right w:w="108" w:type="dxa"/>
            </w:tcMar>
            <w:vAlign w:val="center"/>
          </w:tcPr>
          <w:p w14:paraId="0484375E" w14:textId="77777777" w:rsidR="000A1C89" w:rsidRPr="00F94F76" w:rsidRDefault="000A1C89" w:rsidP="00DB0FBF">
            <w:pPr>
              <w:widowControl w:val="0"/>
              <w:pBdr>
                <w:top w:val="nil"/>
                <w:left w:val="nil"/>
                <w:bottom w:val="nil"/>
                <w:right w:val="nil"/>
                <w:between w:val="nil"/>
              </w:pBdr>
              <w:spacing w:line="276" w:lineRule="auto"/>
              <w:jc w:val="both"/>
              <w:rPr>
                <w:rFonts w:asciiTheme="minorHAnsi" w:hAnsiTheme="minorHAnsi" w:cstheme="minorHAnsi"/>
              </w:rPr>
            </w:pPr>
          </w:p>
        </w:tc>
        <w:tc>
          <w:tcPr>
            <w:tcW w:w="6787" w:type="dxa"/>
            <w:tcMar>
              <w:top w:w="0" w:type="dxa"/>
              <w:left w:w="108" w:type="dxa"/>
              <w:bottom w:w="0" w:type="dxa"/>
              <w:right w:w="108" w:type="dxa"/>
            </w:tcMar>
            <w:vAlign w:val="center"/>
          </w:tcPr>
          <w:p w14:paraId="5F4CC2F9" w14:textId="77777777" w:rsidR="000A1C89" w:rsidRPr="00F94F76" w:rsidRDefault="000A1C89" w:rsidP="00DB0FBF">
            <w:pPr>
              <w:jc w:val="both"/>
              <w:rPr>
                <w:rFonts w:asciiTheme="minorHAnsi" w:hAnsiTheme="minorHAnsi" w:cstheme="minorHAnsi"/>
                <w:color w:val="000000"/>
              </w:rPr>
            </w:pPr>
            <w:r w:rsidRPr="00F94F76">
              <w:rPr>
                <w:rFonts w:asciiTheme="minorHAnsi" w:hAnsiTheme="minorHAnsi" w:cstheme="minorHAnsi"/>
                <w:color w:val="000000"/>
              </w:rPr>
              <w:t>Lettre d'engagement à respecter les conditions de contrat d'achat, de vente, de prest</w:t>
            </w:r>
            <w:r w:rsidR="00BE05F8" w:rsidRPr="00F94F76">
              <w:rPr>
                <w:rFonts w:asciiTheme="minorHAnsi" w:hAnsiTheme="minorHAnsi" w:cstheme="minorHAnsi"/>
                <w:color w:val="000000"/>
              </w:rPr>
              <w:t>ation de service avec l'ONG INIST</w:t>
            </w:r>
          </w:p>
        </w:tc>
        <w:tc>
          <w:tcPr>
            <w:tcW w:w="1283" w:type="dxa"/>
            <w:tcMar>
              <w:top w:w="0" w:type="dxa"/>
              <w:left w:w="108" w:type="dxa"/>
              <w:bottom w:w="0" w:type="dxa"/>
              <w:right w:w="108" w:type="dxa"/>
            </w:tcMar>
            <w:vAlign w:val="center"/>
          </w:tcPr>
          <w:p w14:paraId="1EE0C2A5"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9</w:t>
            </w:r>
          </w:p>
        </w:tc>
      </w:tr>
      <w:tr w:rsidR="000A1C89" w:rsidRPr="00F94F76" w14:paraId="4A29FDC6" w14:textId="77777777" w:rsidTr="00DB0FBF">
        <w:trPr>
          <w:cantSplit/>
          <w:trHeight w:val="2945"/>
        </w:trPr>
        <w:tc>
          <w:tcPr>
            <w:tcW w:w="2010" w:type="dxa"/>
            <w:tcMar>
              <w:top w:w="0" w:type="dxa"/>
              <w:left w:w="108" w:type="dxa"/>
              <w:bottom w:w="0" w:type="dxa"/>
              <w:right w:w="108" w:type="dxa"/>
            </w:tcMar>
            <w:vAlign w:val="center"/>
          </w:tcPr>
          <w:p w14:paraId="739B2E43"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lastRenderedPageBreak/>
              <w:t>Conformités techniques</w:t>
            </w:r>
          </w:p>
        </w:tc>
        <w:tc>
          <w:tcPr>
            <w:tcW w:w="6787" w:type="dxa"/>
            <w:tcMar>
              <w:top w:w="0" w:type="dxa"/>
              <w:left w:w="108" w:type="dxa"/>
              <w:bottom w:w="0" w:type="dxa"/>
              <w:right w:w="108" w:type="dxa"/>
            </w:tcMar>
            <w:vAlign w:val="center"/>
          </w:tcPr>
          <w:p w14:paraId="234AB335" w14:textId="29CEBEEA" w:rsidR="000A1C89" w:rsidRPr="00F94F76" w:rsidRDefault="000A1C89" w:rsidP="00DB0FBF">
            <w:pPr>
              <w:jc w:val="both"/>
              <w:rPr>
                <w:rFonts w:asciiTheme="minorHAnsi" w:hAnsiTheme="minorHAnsi" w:cstheme="minorHAnsi"/>
                <w:color w:val="000000"/>
              </w:rPr>
            </w:pPr>
            <w:r w:rsidRPr="00F94F76">
              <w:rPr>
                <w:rFonts w:asciiTheme="minorHAnsi" w:hAnsiTheme="minorHAnsi" w:cstheme="minorHAnsi"/>
                <w:color w:val="000000"/>
              </w:rPr>
              <w:t xml:space="preserve">Disposer et présenter au minimum 2 expériences et au maximum 3 expériences similaires de prestation de restauration (Pauses café&amp; déjeuner) réalisées. Chaque expérience fournie doit être accompagnée d’une preuve (l’extrait du contrat, le bon de commande, le bon de livraison signé et cacheté par le client, </w:t>
            </w:r>
            <w:r w:rsidR="00943FC7" w:rsidRPr="00F94F76">
              <w:rPr>
                <w:rFonts w:asciiTheme="minorHAnsi" w:hAnsiTheme="minorHAnsi" w:cstheme="minorHAnsi"/>
                <w:color w:val="000000"/>
              </w:rPr>
              <w:t xml:space="preserve">ou </w:t>
            </w:r>
            <w:r w:rsidRPr="00F94F76">
              <w:rPr>
                <w:rFonts w:asciiTheme="minorHAnsi" w:hAnsiTheme="minorHAnsi" w:cstheme="minorHAnsi"/>
                <w:color w:val="000000"/>
              </w:rPr>
              <w:t xml:space="preserve">l’attestation de bonne fin d’exécution). </w:t>
            </w:r>
          </w:p>
          <w:p w14:paraId="03C9BD44" w14:textId="77777777" w:rsidR="000A1C89" w:rsidRPr="00F94F76" w:rsidRDefault="000A1C89" w:rsidP="00DB0FBF">
            <w:pPr>
              <w:jc w:val="both"/>
              <w:rPr>
                <w:rFonts w:asciiTheme="minorHAnsi" w:hAnsiTheme="minorHAnsi" w:cstheme="minorHAnsi"/>
                <w:b/>
                <w:bCs/>
                <w:i/>
                <w:iCs/>
                <w:color w:val="000000"/>
              </w:rPr>
            </w:pPr>
            <w:r w:rsidRPr="00F94F76">
              <w:rPr>
                <w:rFonts w:asciiTheme="minorHAnsi" w:hAnsiTheme="minorHAnsi" w:cstheme="minorHAnsi"/>
                <w:color w:val="000000"/>
              </w:rPr>
              <w:t xml:space="preserve">La présentation de chaque expérience qui prouve la qualification du soumissionnaire dans ce domaine doit se faire dans le tableau </w:t>
            </w:r>
            <w:r w:rsidRPr="00F94F76">
              <w:rPr>
                <w:rFonts w:asciiTheme="minorHAnsi" w:hAnsiTheme="minorHAnsi" w:cstheme="minorHAnsi"/>
                <w:b/>
                <w:bCs/>
                <w:i/>
                <w:iCs/>
                <w:color w:val="000000"/>
              </w:rPr>
              <w:t>à l’Annexe 2.</w:t>
            </w:r>
          </w:p>
          <w:p w14:paraId="6D6E9857" w14:textId="77777777" w:rsidR="000A1C89" w:rsidRPr="00F94F76" w:rsidRDefault="000A1C89" w:rsidP="00DB0FBF">
            <w:pPr>
              <w:jc w:val="both"/>
              <w:rPr>
                <w:rFonts w:asciiTheme="minorHAnsi" w:hAnsiTheme="minorHAnsi" w:cstheme="minorHAnsi"/>
                <w:b/>
                <w:bCs/>
                <w:color w:val="000000"/>
              </w:rPr>
            </w:pPr>
            <w:r w:rsidRPr="00F94F76">
              <w:rPr>
                <w:rFonts w:asciiTheme="minorHAnsi" w:hAnsiTheme="minorHAnsi" w:cstheme="minorHAnsi"/>
                <w:b/>
                <w:bCs/>
                <w:color w:val="000000"/>
              </w:rPr>
              <w:t>(Chaque expérience prouvée = 7 pts)</w:t>
            </w:r>
          </w:p>
        </w:tc>
        <w:tc>
          <w:tcPr>
            <w:tcW w:w="1283" w:type="dxa"/>
            <w:tcMar>
              <w:top w:w="0" w:type="dxa"/>
              <w:left w:w="108" w:type="dxa"/>
              <w:bottom w:w="0" w:type="dxa"/>
              <w:right w:w="108" w:type="dxa"/>
            </w:tcMar>
            <w:vAlign w:val="center"/>
          </w:tcPr>
          <w:p w14:paraId="46D73C1D"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21</w:t>
            </w:r>
          </w:p>
        </w:tc>
      </w:tr>
      <w:tr w:rsidR="000A1C89" w:rsidRPr="00F94F76" w14:paraId="58EEE01F" w14:textId="77777777" w:rsidTr="00DB0FBF">
        <w:trPr>
          <w:cantSplit/>
          <w:trHeight w:val="160"/>
        </w:trPr>
        <w:tc>
          <w:tcPr>
            <w:tcW w:w="2010" w:type="dxa"/>
            <w:tcMar>
              <w:top w:w="0" w:type="dxa"/>
              <w:left w:w="108" w:type="dxa"/>
              <w:bottom w:w="0" w:type="dxa"/>
              <w:right w:w="108" w:type="dxa"/>
            </w:tcMar>
            <w:vAlign w:val="center"/>
          </w:tcPr>
          <w:p w14:paraId="47F97B95" w14:textId="77777777" w:rsidR="000A1C89" w:rsidRPr="00F94F76" w:rsidRDefault="000A1C89" w:rsidP="00DB0FBF">
            <w:pPr>
              <w:jc w:val="both"/>
              <w:rPr>
                <w:rFonts w:asciiTheme="minorHAnsi" w:hAnsiTheme="minorHAnsi" w:cstheme="minorHAnsi"/>
              </w:rPr>
            </w:pPr>
          </w:p>
        </w:tc>
        <w:tc>
          <w:tcPr>
            <w:tcW w:w="6787" w:type="dxa"/>
            <w:tcMar>
              <w:top w:w="0" w:type="dxa"/>
              <w:left w:w="108" w:type="dxa"/>
              <w:bottom w:w="0" w:type="dxa"/>
              <w:right w:w="108" w:type="dxa"/>
            </w:tcMar>
            <w:vAlign w:val="center"/>
          </w:tcPr>
          <w:p w14:paraId="4906D720"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Fournir le délai de livraison (Nombre de jours)</w:t>
            </w:r>
          </w:p>
        </w:tc>
        <w:tc>
          <w:tcPr>
            <w:tcW w:w="1283" w:type="dxa"/>
            <w:tcMar>
              <w:top w:w="0" w:type="dxa"/>
              <w:left w:w="108" w:type="dxa"/>
              <w:bottom w:w="0" w:type="dxa"/>
              <w:right w:w="108" w:type="dxa"/>
            </w:tcMar>
            <w:vAlign w:val="center"/>
          </w:tcPr>
          <w:p w14:paraId="2677B1DB" w14:textId="77777777" w:rsidR="000A1C89" w:rsidRPr="00F94F76" w:rsidRDefault="000A1C89" w:rsidP="00DB0FBF">
            <w:pPr>
              <w:jc w:val="both"/>
              <w:rPr>
                <w:rFonts w:asciiTheme="minorHAnsi" w:hAnsiTheme="minorHAnsi" w:cstheme="minorHAnsi"/>
              </w:rPr>
            </w:pPr>
            <w:r w:rsidRPr="00F94F76">
              <w:rPr>
                <w:rFonts w:asciiTheme="minorHAnsi" w:hAnsiTheme="minorHAnsi" w:cstheme="minorHAnsi"/>
              </w:rPr>
              <w:t>10</w:t>
            </w:r>
          </w:p>
        </w:tc>
      </w:tr>
      <w:tr w:rsidR="000A1C89" w:rsidRPr="00F94F76" w14:paraId="4D8D906B" w14:textId="77777777" w:rsidTr="00DB0FBF">
        <w:trPr>
          <w:trHeight w:val="214"/>
        </w:trPr>
        <w:tc>
          <w:tcPr>
            <w:tcW w:w="2010" w:type="dxa"/>
            <w:shd w:val="clear" w:color="auto" w:fill="F2F2F2"/>
            <w:tcMar>
              <w:top w:w="0" w:type="dxa"/>
              <w:left w:w="108" w:type="dxa"/>
              <w:bottom w:w="0" w:type="dxa"/>
              <w:right w:w="108" w:type="dxa"/>
            </w:tcMar>
            <w:vAlign w:val="center"/>
          </w:tcPr>
          <w:p w14:paraId="5F18DCA0"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rPr>
              <w:t xml:space="preserve">Total Maximum </w:t>
            </w:r>
          </w:p>
        </w:tc>
        <w:tc>
          <w:tcPr>
            <w:tcW w:w="6787" w:type="dxa"/>
            <w:shd w:val="clear" w:color="auto" w:fill="F2F2F2"/>
            <w:tcMar>
              <w:top w:w="0" w:type="dxa"/>
              <w:left w:w="108" w:type="dxa"/>
              <w:bottom w:w="0" w:type="dxa"/>
              <w:right w:w="108" w:type="dxa"/>
            </w:tcMar>
            <w:vAlign w:val="center"/>
          </w:tcPr>
          <w:p w14:paraId="57D4DE62" w14:textId="77777777" w:rsidR="000A1C89" w:rsidRPr="00F94F76" w:rsidRDefault="000A1C89" w:rsidP="00DB0FBF">
            <w:pPr>
              <w:jc w:val="both"/>
              <w:rPr>
                <w:rFonts w:asciiTheme="minorHAnsi" w:hAnsiTheme="minorHAnsi" w:cstheme="minorHAnsi"/>
                <w:b/>
                <w:bCs/>
              </w:rPr>
            </w:pPr>
          </w:p>
        </w:tc>
        <w:tc>
          <w:tcPr>
            <w:tcW w:w="1283" w:type="dxa"/>
            <w:shd w:val="clear" w:color="auto" w:fill="F2F2F2"/>
            <w:tcMar>
              <w:top w:w="0" w:type="dxa"/>
              <w:left w:w="108" w:type="dxa"/>
              <w:bottom w:w="0" w:type="dxa"/>
              <w:right w:w="108" w:type="dxa"/>
            </w:tcMar>
            <w:vAlign w:val="center"/>
          </w:tcPr>
          <w:p w14:paraId="1C6443E6"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rPr>
              <w:t>70 Points</w:t>
            </w:r>
          </w:p>
        </w:tc>
      </w:tr>
    </w:tbl>
    <w:p w14:paraId="4AEA25BF" w14:textId="77777777" w:rsidR="000A1C89" w:rsidRPr="00F94F76" w:rsidRDefault="000A1C89" w:rsidP="000A1C89">
      <w:pPr>
        <w:jc w:val="both"/>
        <w:rPr>
          <w:rFonts w:asciiTheme="minorHAnsi" w:hAnsiTheme="minorHAnsi" w:cstheme="minorHAnsi"/>
          <w:b/>
        </w:rPr>
      </w:pPr>
    </w:p>
    <w:p w14:paraId="13B6F82A" w14:textId="77777777" w:rsidR="000A1C89" w:rsidRPr="00F94F76" w:rsidRDefault="000A1C89" w:rsidP="000A1C89">
      <w:pPr>
        <w:jc w:val="both"/>
        <w:rPr>
          <w:rFonts w:asciiTheme="minorHAnsi" w:hAnsiTheme="minorHAnsi" w:cstheme="minorHAnsi"/>
          <w:b/>
          <w:u w:val="single"/>
        </w:rPr>
      </w:pPr>
      <w:r w:rsidRPr="00F94F76">
        <w:rPr>
          <w:rFonts w:asciiTheme="minorHAnsi" w:hAnsiTheme="minorHAnsi" w:cstheme="minorHAnsi"/>
          <w:b/>
          <w:u w:val="single"/>
        </w:rPr>
        <w:t>NB :</w:t>
      </w:r>
      <w:r w:rsidRPr="00F94F76">
        <w:rPr>
          <w:rFonts w:asciiTheme="minorHAnsi" w:hAnsiTheme="minorHAnsi" w:cstheme="minorHAnsi"/>
          <w:b/>
        </w:rPr>
        <w:t xml:space="preserve"> L’absence d’une seule pièce administrative et fiscale entrainera la disqualification du prestataire</w:t>
      </w:r>
    </w:p>
    <w:p w14:paraId="6D5B2CAF" w14:textId="77777777" w:rsidR="000A1C89" w:rsidRPr="00F94F76" w:rsidRDefault="000A1C89" w:rsidP="000A1C89">
      <w:pPr>
        <w:numPr>
          <w:ilvl w:val="0"/>
          <w:numId w:val="3"/>
        </w:numPr>
        <w:jc w:val="both"/>
        <w:rPr>
          <w:rFonts w:asciiTheme="minorHAnsi" w:hAnsiTheme="minorHAnsi" w:cstheme="minorHAnsi"/>
        </w:rPr>
      </w:pPr>
      <w:r w:rsidRPr="00F94F76">
        <w:rPr>
          <w:rFonts w:asciiTheme="minorHAnsi" w:hAnsiTheme="minorHAnsi" w:cstheme="minorHAnsi"/>
          <w:b/>
        </w:rPr>
        <w:t>Note Financière de qualification - 30 points</w:t>
      </w:r>
      <w:r w:rsidRPr="00F94F76">
        <w:rPr>
          <w:rFonts w:asciiTheme="minorHAnsi" w:hAnsiTheme="minorHAnsi" w:cstheme="minorHAnsi"/>
        </w:rPr>
        <w:t>.</w:t>
      </w:r>
    </w:p>
    <w:p w14:paraId="5DCE3613"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 xml:space="preserve">Le principe adopté par la commission est celui du mieux disant. Sur cette base, l’offre financière ayant obtenu une note technique égale ou supérieure à </w:t>
      </w:r>
      <w:r w:rsidRPr="00F94F76">
        <w:rPr>
          <w:rFonts w:asciiTheme="minorHAnsi" w:hAnsiTheme="minorHAnsi" w:cstheme="minorHAnsi"/>
          <w:b/>
        </w:rPr>
        <w:t xml:space="preserve">40/70 </w:t>
      </w:r>
      <w:r w:rsidRPr="00F94F76">
        <w:rPr>
          <w:rFonts w:asciiTheme="minorHAnsi" w:hAnsiTheme="minorHAnsi" w:cstheme="minorHAnsi"/>
        </w:rPr>
        <w:t xml:space="preserve">et ayant le montant le moins élevé obtient les </w:t>
      </w:r>
      <w:r w:rsidRPr="00F94F76">
        <w:rPr>
          <w:rFonts w:asciiTheme="minorHAnsi" w:hAnsiTheme="minorHAnsi" w:cstheme="minorHAnsi"/>
          <w:b/>
        </w:rPr>
        <w:t>30 points</w:t>
      </w:r>
      <w:r w:rsidRPr="00F94F76">
        <w:rPr>
          <w:rFonts w:asciiTheme="minorHAnsi" w:hAnsiTheme="minorHAnsi" w:cstheme="minorHAnsi"/>
        </w:rPr>
        <w:t>. La note des autres offres est définie sur la base de la formule suivante :</w:t>
      </w:r>
    </w:p>
    <w:p w14:paraId="4AFD6486" w14:textId="77777777" w:rsidR="000A1C89" w:rsidRPr="00F94F76" w:rsidRDefault="000A1C89" w:rsidP="000A1C89">
      <w:pPr>
        <w:jc w:val="both"/>
        <w:rPr>
          <w:rFonts w:asciiTheme="minorHAnsi" w:hAnsiTheme="minorHAnsi" w:cstheme="minorHAnsi"/>
        </w:rPr>
      </w:pPr>
      <w:r w:rsidRPr="00F94F76">
        <w:rPr>
          <w:rFonts w:asciiTheme="minorHAnsi" w:hAnsiTheme="minorHAnsi" w:cstheme="minorHAnsi"/>
        </w:rPr>
        <w:t>Instruction :</w:t>
      </w:r>
      <w:r w:rsidRPr="00F94F76">
        <w:rPr>
          <w:rFonts w:asciiTheme="minorHAnsi" w:hAnsiTheme="minorHAnsi" w:cstheme="minorHAnsi"/>
          <w:color w:val="000000"/>
        </w:rPr>
        <w:t xml:space="preserve"> Toute Note Technique inférieure à 40/70 est éliminatoire. </w:t>
      </w:r>
    </w:p>
    <w:p w14:paraId="7606388D" w14:textId="77777777" w:rsidR="000A1C89" w:rsidRPr="00F94F76" w:rsidRDefault="000A1C89" w:rsidP="000A1C89">
      <w:pPr>
        <w:jc w:val="both"/>
        <w:rPr>
          <w:rFonts w:asciiTheme="minorHAnsi" w:hAnsiTheme="minorHAnsi" w:cstheme="minorHAnsi"/>
          <w:color w:val="000000"/>
        </w:rPr>
      </w:pPr>
      <w:r w:rsidRPr="00F94F76">
        <w:rPr>
          <w:rFonts w:asciiTheme="minorHAnsi" w:hAnsiTheme="minorHAnsi" w:cstheme="minorHAnsi"/>
          <w:color w:val="000000"/>
        </w:rPr>
        <w:t xml:space="preserve">L’offre financière du moins disant (MD) reçoit une note financière de 30 points. Les notes financières des autres offres financières sont calculées selon la formule suivante : </w:t>
      </w:r>
    </w:p>
    <w:p w14:paraId="67B46B30" w14:textId="77777777" w:rsidR="000A1C89" w:rsidRPr="00F94F76" w:rsidRDefault="000A1C89" w:rsidP="000A1C89">
      <w:pPr>
        <w:ind w:left="360"/>
        <w:jc w:val="both"/>
        <w:rPr>
          <w:rFonts w:asciiTheme="minorHAnsi" w:hAnsiTheme="minorHAnsi" w:cstheme="minorHAnsi"/>
          <w:color w:val="000000"/>
        </w:rPr>
      </w:pPr>
    </w:p>
    <w:p w14:paraId="0F80F4EB" w14:textId="77777777" w:rsidR="000A1C89" w:rsidRPr="00F94F76" w:rsidRDefault="000A1C89" w:rsidP="000A1C89">
      <w:pPr>
        <w:pBdr>
          <w:top w:val="nil"/>
          <w:left w:val="nil"/>
          <w:bottom w:val="nil"/>
          <w:right w:val="nil"/>
          <w:between w:val="nil"/>
        </w:pBdr>
        <w:ind w:left="720" w:firstLine="720"/>
        <w:jc w:val="both"/>
        <w:rPr>
          <w:rFonts w:asciiTheme="minorHAnsi" w:hAnsiTheme="minorHAnsi" w:cstheme="minorHAnsi"/>
          <w:color w:val="000000"/>
        </w:rPr>
      </w:pPr>
      <w:r w:rsidRPr="00F94F76">
        <w:rPr>
          <w:rFonts w:asciiTheme="minorHAnsi" w:hAnsiTheme="minorHAnsi" w:cstheme="minorHAnsi"/>
          <w:color w:val="000000"/>
        </w:rPr>
        <w:t xml:space="preserve">Note financière de soumissionnaire =   </w:t>
      </w:r>
      <w:r w:rsidRPr="00F94F76">
        <w:rPr>
          <w:rFonts w:asciiTheme="minorHAnsi" w:hAnsiTheme="minorHAnsi" w:cstheme="minorHAnsi"/>
          <w:color w:val="000000"/>
          <w:u w:val="single"/>
        </w:rPr>
        <w:t xml:space="preserve">       Prix MD X 30</w:t>
      </w:r>
      <w:r w:rsidRPr="00F94F76">
        <w:rPr>
          <w:rFonts w:asciiTheme="minorHAnsi" w:hAnsiTheme="minorHAnsi" w:cstheme="minorHAnsi"/>
          <w:color w:val="000000"/>
        </w:rPr>
        <w:t xml:space="preserve">               </w:t>
      </w:r>
    </w:p>
    <w:p w14:paraId="6140A519" w14:textId="77777777" w:rsidR="000A1C89" w:rsidRPr="00F94F76" w:rsidRDefault="000A1C89" w:rsidP="000A1C89">
      <w:pPr>
        <w:pBdr>
          <w:top w:val="nil"/>
          <w:left w:val="nil"/>
          <w:bottom w:val="nil"/>
          <w:right w:val="nil"/>
          <w:between w:val="nil"/>
        </w:pBdr>
        <w:ind w:left="360"/>
        <w:jc w:val="both"/>
        <w:rPr>
          <w:rFonts w:asciiTheme="minorHAnsi" w:hAnsiTheme="minorHAnsi" w:cstheme="minorHAnsi"/>
          <w:color w:val="000000"/>
        </w:rPr>
      </w:pPr>
      <w:r w:rsidRPr="00F94F76">
        <w:rPr>
          <w:rFonts w:asciiTheme="minorHAnsi" w:hAnsiTheme="minorHAnsi" w:cstheme="minorHAnsi"/>
          <w:color w:val="000000"/>
        </w:rPr>
        <w:tab/>
      </w:r>
      <w:r w:rsidRPr="00F94F76">
        <w:rPr>
          <w:rFonts w:asciiTheme="minorHAnsi" w:hAnsiTheme="minorHAnsi" w:cstheme="minorHAnsi"/>
          <w:color w:val="000000"/>
        </w:rPr>
        <w:tab/>
      </w:r>
      <w:r w:rsidRPr="00F94F76">
        <w:rPr>
          <w:rFonts w:asciiTheme="minorHAnsi" w:hAnsiTheme="minorHAnsi" w:cstheme="minorHAnsi"/>
          <w:color w:val="000000"/>
        </w:rPr>
        <w:tab/>
      </w:r>
      <w:r w:rsidRPr="00F94F76">
        <w:rPr>
          <w:rFonts w:asciiTheme="minorHAnsi" w:hAnsiTheme="minorHAnsi" w:cstheme="minorHAnsi"/>
          <w:color w:val="000000"/>
        </w:rPr>
        <w:tab/>
      </w:r>
      <w:r w:rsidRPr="00F94F76">
        <w:rPr>
          <w:rFonts w:asciiTheme="minorHAnsi" w:hAnsiTheme="minorHAnsi" w:cstheme="minorHAnsi"/>
          <w:color w:val="000000"/>
        </w:rPr>
        <w:tab/>
      </w:r>
      <w:r w:rsidRPr="00F94F76">
        <w:rPr>
          <w:rFonts w:asciiTheme="minorHAnsi" w:hAnsiTheme="minorHAnsi" w:cstheme="minorHAnsi"/>
          <w:color w:val="000000"/>
        </w:rPr>
        <w:tab/>
      </w:r>
      <w:r w:rsidRPr="00F94F76">
        <w:rPr>
          <w:rFonts w:asciiTheme="minorHAnsi" w:hAnsiTheme="minorHAnsi" w:cstheme="minorHAnsi"/>
          <w:color w:val="000000"/>
        </w:rPr>
        <w:tab/>
        <w:t xml:space="preserve">   Prix Soumissionnaire</w:t>
      </w:r>
    </w:p>
    <w:p w14:paraId="5C4D93AD" w14:textId="166E6B14" w:rsidR="00943FC7" w:rsidRPr="00F94F76" w:rsidRDefault="000A1C89" w:rsidP="00B970B2">
      <w:pPr>
        <w:pBdr>
          <w:top w:val="nil"/>
          <w:left w:val="nil"/>
          <w:bottom w:val="nil"/>
          <w:right w:val="nil"/>
          <w:between w:val="nil"/>
        </w:pBdr>
        <w:jc w:val="both"/>
        <w:rPr>
          <w:rFonts w:asciiTheme="minorHAnsi" w:hAnsiTheme="minorHAnsi" w:cstheme="minorHAnsi"/>
          <w:bCs/>
        </w:rPr>
      </w:pPr>
      <w:r w:rsidRPr="00F94F76">
        <w:rPr>
          <w:rFonts w:asciiTheme="minorHAnsi" w:hAnsiTheme="minorHAnsi" w:cstheme="minorHAnsi"/>
          <w:color w:val="000000"/>
        </w:rPr>
        <w:t>Les offres sont classées en fonction de leurs notes techniques et financières combinées et l’offre ayant obtenu le score combiné le plus élevé sera considérée comme étant l’offre la mieux disante et sera recommandée pour la prestation.</w:t>
      </w:r>
    </w:p>
    <w:p w14:paraId="27FBE8FD" w14:textId="77777777" w:rsidR="00943FC7" w:rsidRPr="00F94F76" w:rsidRDefault="00943FC7" w:rsidP="000A1C89">
      <w:pPr>
        <w:jc w:val="right"/>
        <w:rPr>
          <w:rFonts w:asciiTheme="minorHAnsi" w:hAnsiTheme="minorHAnsi" w:cstheme="minorHAnsi"/>
          <w:bCs/>
        </w:rPr>
      </w:pPr>
    </w:p>
    <w:p w14:paraId="1B92C3C8" w14:textId="2727412B" w:rsidR="000A1C89" w:rsidRPr="00F94F76" w:rsidRDefault="000A1C89" w:rsidP="000A1C89">
      <w:pPr>
        <w:jc w:val="right"/>
        <w:rPr>
          <w:rFonts w:asciiTheme="minorHAnsi" w:hAnsiTheme="minorHAnsi" w:cstheme="minorHAnsi"/>
          <w:bCs/>
        </w:rPr>
      </w:pPr>
      <w:r w:rsidRPr="00F94F76">
        <w:rPr>
          <w:rFonts w:asciiTheme="minorHAnsi" w:hAnsiTheme="minorHAnsi" w:cstheme="minorHAnsi"/>
          <w:bCs/>
        </w:rPr>
        <w:t>Fai</w:t>
      </w:r>
      <w:r w:rsidR="00887478" w:rsidRPr="00F94F76">
        <w:rPr>
          <w:rFonts w:asciiTheme="minorHAnsi" w:hAnsiTheme="minorHAnsi" w:cstheme="minorHAnsi"/>
          <w:bCs/>
        </w:rPr>
        <w:t xml:space="preserve">t à Niamey le </w:t>
      </w:r>
      <w:r w:rsidR="00943FC7" w:rsidRPr="00F94F76">
        <w:rPr>
          <w:rFonts w:asciiTheme="minorHAnsi" w:hAnsiTheme="minorHAnsi" w:cstheme="minorHAnsi"/>
          <w:bCs/>
        </w:rPr>
        <w:t>30</w:t>
      </w:r>
      <w:r w:rsidR="00887478" w:rsidRPr="00F94F76">
        <w:rPr>
          <w:rFonts w:asciiTheme="minorHAnsi" w:hAnsiTheme="minorHAnsi" w:cstheme="minorHAnsi"/>
          <w:bCs/>
        </w:rPr>
        <w:t xml:space="preserve"> Septembre</w:t>
      </w:r>
      <w:r w:rsidRPr="00F94F76">
        <w:rPr>
          <w:rFonts w:asciiTheme="minorHAnsi" w:hAnsiTheme="minorHAnsi" w:cstheme="minorHAnsi"/>
          <w:bCs/>
        </w:rPr>
        <w:t xml:space="preserve"> 2026</w:t>
      </w:r>
    </w:p>
    <w:p w14:paraId="686D9A0F" w14:textId="77777777" w:rsidR="000A1C89" w:rsidRPr="00F94F76" w:rsidRDefault="000A1C89" w:rsidP="000A1C89">
      <w:pPr>
        <w:jc w:val="both"/>
        <w:rPr>
          <w:rFonts w:asciiTheme="minorHAnsi" w:hAnsiTheme="minorHAnsi" w:cstheme="minorHAnsi"/>
          <w:b/>
          <w:u w:val="single"/>
        </w:rPr>
      </w:pPr>
    </w:p>
    <w:p w14:paraId="4FBC1973" w14:textId="57533B87" w:rsidR="000A1C89" w:rsidRPr="00F94F76" w:rsidRDefault="000A1C89" w:rsidP="000A1C89">
      <w:pPr>
        <w:rPr>
          <w:rFonts w:asciiTheme="minorHAnsi" w:hAnsiTheme="minorHAnsi" w:cstheme="minorHAnsi"/>
          <w:b/>
        </w:rPr>
      </w:pPr>
      <w:r w:rsidRPr="00F94F76">
        <w:rPr>
          <w:rFonts w:asciiTheme="minorHAnsi" w:hAnsiTheme="minorHAnsi" w:cstheme="minorHAnsi"/>
          <w:b/>
          <w:u w:val="single"/>
        </w:rPr>
        <w:t xml:space="preserve">Préparé par : </w:t>
      </w:r>
      <w:r w:rsidRPr="00F94F76">
        <w:rPr>
          <w:rFonts w:asciiTheme="minorHAnsi" w:hAnsiTheme="minorHAnsi" w:cstheme="minorHAnsi"/>
          <w:b/>
        </w:rPr>
        <w:t xml:space="preserve"> </w:t>
      </w:r>
      <w:r w:rsidRPr="00F94F76">
        <w:rPr>
          <w:rFonts w:asciiTheme="minorHAnsi" w:hAnsiTheme="minorHAnsi" w:cstheme="minorHAnsi"/>
          <w:b/>
        </w:rPr>
        <w:tab/>
      </w:r>
      <w:r w:rsidRPr="00F94F76">
        <w:rPr>
          <w:rFonts w:asciiTheme="minorHAnsi" w:hAnsiTheme="minorHAnsi" w:cstheme="minorHAnsi"/>
          <w:b/>
        </w:rPr>
        <w:tab/>
      </w:r>
      <w:r w:rsidRPr="00F94F76">
        <w:rPr>
          <w:rFonts w:asciiTheme="minorHAnsi" w:hAnsiTheme="minorHAnsi" w:cstheme="minorHAnsi"/>
          <w:b/>
        </w:rPr>
        <w:tab/>
      </w:r>
      <w:r w:rsidRPr="00F94F76">
        <w:rPr>
          <w:rFonts w:asciiTheme="minorHAnsi" w:hAnsiTheme="minorHAnsi" w:cstheme="minorHAnsi"/>
          <w:b/>
        </w:rPr>
        <w:tab/>
        <w:t xml:space="preserve">                                    </w:t>
      </w:r>
      <w:r w:rsidR="00BB607C">
        <w:rPr>
          <w:rFonts w:asciiTheme="minorHAnsi" w:hAnsiTheme="minorHAnsi" w:cstheme="minorHAnsi"/>
          <w:b/>
        </w:rPr>
        <w:tab/>
      </w:r>
      <w:r w:rsidR="00BB607C">
        <w:rPr>
          <w:rFonts w:asciiTheme="minorHAnsi" w:hAnsiTheme="minorHAnsi" w:cstheme="minorHAnsi"/>
          <w:b/>
        </w:rPr>
        <w:tab/>
      </w:r>
      <w:r w:rsidRPr="00F94F76">
        <w:rPr>
          <w:rFonts w:asciiTheme="minorHAnsi" w:hAnsiTheme="minorHAnsi" w:cstheme="minorHAnsi"/>
          <w:b/>
          <w:u w:val="single"/>
        </w:rPr>
        <w:t>Vérifié par :</w:t>
      </w:r>
    </w:p>
    <w:p w14:paraId="7E292F1C" w14:textId="2F1F7DD0" w:rsidR="000A1C89" w:rsidRPr="00F94F76" w:rsidRDefault="000A1C89" w:rsidP="000A1C89">
      <w:pPr>
        <w:jc w:val="both"/>
        <w:rPr>
          <w:rFonts w:asciiTheme="minorHAnsi" w:hAnsiTheme="minorHAnsi" w:cstheme="minorHAnsi"/>
          <w:b/>
        </w:rPr>
      </w:pPr>
      <w:r w:rsidRPr="00F94F76">
        <w:rPr>
          <w:rFonts w:asciiTheme="minorHAnsi" w:hAnsiTheme="minorHAnsi" w:cstheme="minorHAnsi"/>
          <w:b/>
          <w:u w:val="single"/>
        </w:rPr>
        <w:t>Coordinateur</w:t>
      </w:r>
      <w:r w:rsidR="00887478" w:rsidRPr="00F94F76">
        <w:rPr>
          <w:rFonts w:asciiTheme="minorHAnsi" w:hAnsiTheme="minorHAnsi" w:cstheme="minorHAnsi"/>
          <w:b/>
          <w:u w:val="single"/>
        </w:rPr>
        <w:t>s</w:t>
      </w:r>
      <w:r w:rsidRPr="00F94F76">
        <w:rPr>
          <w:rFonts w:asciiTheme="minorHAnsi" w:hAnsiTheme="minorHAnsi" w:cstheme="minorHAnsi"/>
          <w:b/>
          <w:u w:val="single"/>
        </w:rPr>
        <w:t xml:space="preserve"> Education</w:t>
      </w:r>
      <w:r w:rsidR="00887478" w:rsidRPr="00F94F76">
        <w:rPr>
          <w:rFonts w:asciiTheme="minorHAnsi" w:hAnsiTheme="minorHAnsi" w:cstheme="minorHAnsi"/>
          <w:b/>
          <w:u w:val="single"/>
        </w:rPr>
        <w:t>s</w:t>
      </w:r>
      <w:r w:rsidRPr="00F94F76">
        <w:rPr>
          <w:rFonts w:asciiTheme="minorHAnsi" w:hAnsiTheme="minorHAnsi" w:cstheme="minorHAnsi"/>
          <w:b/>
        </w:rPr>
        <w:t xml:space="preserve">                                                               </w:t>
      </w:r>
      <w:r w:rsidR="00BB607C">
        <w:rPr>
          <w:rFonts w:asciiTheme="minorHAnsi" w:hAnsiTheme="minorHAnsi" w:cstheme="minorHAnsi"/>
          <w:b/>
        </w:rPr>
        <w:tab/>
      </w:r>
      <w:r w:rsidR="00887478" w:rsidRPr="00F94F76">
        <w:rPr>
          <w:rFonts w:asciiTheme="minorHAnsi" w:hAnsiTheme="minorHAnsi" w:cstheme="minorHAnsi"/>
          <w:b/>
          <w:u w:val="single"/>
        </w:rPr>
        <w:t>Directeur</w:t>
      </w:r>
      <w:r w:rsidRPr="00F94F76">
        <w:rPr>
          <w:rFonts w:asciiTheme="minorHAnsi" w:hAnsiTheme="minorHAnsi" w:cstheme="minorHAnsi"/>
          <w:b/>
          <w:u w:val="single"/>
        </w:rPr>
        <w:t xml:space="preserve"> Exécutif  </w:t>
      </w:r>
      <w:r w:rsidRPr="00F94F76">
        <w:rPr>
          <w:rFonts w:asciiTheme="minorHAnsi" w:hAnsiTheme="minorHAnsi" w:cstheme="minorHAnsi"/>
          <w:b/>
        </w:rPr>
        <w:t xml:space="preserve">                                                    </w:t>
      </w:r>
    </w:p>
    <w:p w14:paraId="0D14F99E" w14:textId="732442A1" w:rsidR="00887478" w:rsidRPr="00F94F76" w:rsidRDefault="000A1C89" w:rsidP="00545021">
      <w:pPr>
        <w:jc w:val="both"/>
        <w:rPr>
          <w:rFonts w:asciiTheme="minorHAnsi" w:hAnsiTheme="minorHAnsi" w:cstheme="minorHAnsi"/>
          <w:b/>
        </w:rPr>
      </w:pPr>
      <w:r w:rsidRPr="00F94F76">
        <w:rPr>
          <w:rFonts w:asciiTheme="minorHAnsi" w:hAnsiTheme="minorHAnsi" w:cstheme="minorHAnsi"/>
          <w:b/>
        </w:rPr>
        <w:t>Yaou SANDA</w:t>
      </w:r>
      <w:r w:rsidR="005D028E" w:rsidRPr="00F94F76">
        <w:rPr>
          <w:rFonts w:asciiTheme="minorHAnsi" w:hAnsiTheme="minorHAnsi" w:cstheme="minorHAnsi"/>
          <w:b/>
        </w:rPr>
        <w:tab/>
      </w:r>
      <w:r w:rsidR="005D028E" w:rsidRPr="00F94F76">
        <w:rPr>
          <w:rFonts w:asciiTheme="minorHAnsi" w:hAnsiTheme="minorHAnsi" w:cstheme="minorHAnsi"/>
          <w:b/>
        </w:rPr>
        <w:tab/>
      </w:r>
      <w:r w:rsidR="005D028E" w:rsidRPr="00F94F76">
        <w:rPr>
          <w:rFonts w:asciiTheme="minorHAnsi" w:hAnsiTheme="minorHAnsi" w:cstheme="minorHAnsi"/>
          <w:b/>
        </w:rPr>
        <w:tab/>
      </w:r>
      <w:r w:rsidR="005D028E" w:rsidRPr="00F94F76">
        <w:rPr>
          <w:rFonts w:asciiTheme="minorHAnsi" w:hAnsiTheme="minorHAnsi" w:cstheme="minorHAnsi"/>
          <w:b/>
        </w:rPr>
        <w:tab/>
      </w:r>
      <w:r w:rsidR="005D028E" w:rsidRPr="00F94F76">
        <w:rPr>
          <w:rFonts w:asciiTheme="minorHAnsi" w:hAnsiTheme="minorHAnsi" w:cstheme="minorHAnsi"/>
          <w:b/>
        </w:rPr>
        <w:tab/>
      </w:r>
      <w:r w:rsidR="005D028E" w:rsidRPr="00F94F76">
        <w:rPr>
          <w:rFonts w:asciiTheme="minorHAnsi" w:hAnsiTheme="minorHAnsi" w:cstheme="minorHAnsi"/>
          <w:b/>
        </w:rPr>
        <w:tab/>
      </w:r>
      <w:r w:rsidR="005D028E" w:rsidRPr="00F94F76">
        <w:rPr>
          <w:rFonts w:asciiTheme="minorHAnsi" w:hAnsiTheme="minorHAnsi" w:cstheme="minorHAnsi"/>
          <w:b/>
        </w:rPr>
        <w:tab/>
      </w:r>
      <w:r w:rsidR="005D028E" w:rsidRPr="00F94F76">
        <w:rPr>
          <w:rFonts w:asciiTheme="minorHAnsi" w:hAnsiTheme="minorHAnsi" w:cstheme="minorHAnsi"/>
          <w:b/>
        </w:rPr>
        <w:tab/>
        <w:t>Abdoulkader Abdoulaye</w:t>
      </w:r>
    </w:p>
    <w:p w14:paraId="78B8D712" w14:textId="77777777" w:rsidR="00887478" w:rsidRPr="00F94F76" w:rsidRDefault="00887478" w:rsidP="000A1C89">
      <w:pPr>
        <w:jc w:val="both"/>
        <w:rPr>
          <w:rFonts w:asciiTheme="minorHAnsi" w:hAnsiTheme="minorHAnsi" w:cstheme="minorHAnsi"/>
          <w:b/>
        </w:rPr>
      </w:pPr>
      <w:r w:rsidRPr="00F94F76">
        <w:rPr>
          <w:rFonts w:asciiTheme="minorHAnsi" w:hAnsiTheme="minorHAnsi" w:cstheme="minorHAnsi"/>
          <w:b/>
        </w:rPr>
        <w:t>Abdoulaye Ali Moussa</w:t>
      </w:r>
      <w:r w:rsidR="000A1C89" w:rsidRPr="00F94F76">
        <w:rPr>
          <w:rFonts w:asciiTheme="minorHAnsi" w:hAnsiTheme="minorHAnsi" w:cstheme="minorHAnsi"/>
          <w:b/>
        </w:rPr>
        <w:t xml:space="preserve">  </w:t>
      </w:r>
    </w:p>
    <w:p w14:paraId="661FC1FA" w14:textId="03FD7AEE" w:rsidR="000A1C89" w:rsidRPr="00F94F76" w:rsidRDefault="000A1C89" w:rsidP="000A1C89">
      <w:pPr>
        <w:jc w:val="both"/>
        <w:rPr>
          <w:rFonts w:asciiTheme="minorHAnsi" w:hAnsiTheme="minorHAnsi" w:cstheme="minorHAnsi"/>
          <w:b/>
        </w:rPr>
      </w:pPr>
      <w:r w:rsidRPr="00F94F76">
        <w:rPr>
          <w:rFonts w:asciiTheme="minorHAnsi" w:hAnsiTheme="minorHAnsi" w:cstheme="minorHAnsi"/>
          <w:b/>
        </w:rPr>
        <w:t xml:space="preserve">                                                                                       </w:t>
      </w:r>
      <w:r w:rsidR="00887478" w:rsidRPr="00F94F76">
        <w:rPr>
          <w:rFonts w:asciiTheme="minorHAnsi" w:hAnsiTheme="minorHAnsi" w:cstheme="minorHAnsi"/>
          <w:b/>
        </w:rPr>
        <w:t xml:space="preserve">                    </w:t>
      </w:r>
      <w:r w:rsidRPr="00F94F76">
        <w:rPr>
          <w:rFonts w:asciiTheme="minorHAnsi" w:hAnsiTheme="minorHAnsi" w:cstheme="minorHAnsi"/>
          <w:b/>
        </w:rPr>
        <w:t xml:space="preserve"> </w:t>
      </w:r>
      <w:r w:rsidR="00887478" w:rsidRPr="00F94F76">
        <w:rPr>
          <w:rFonts w:asciiTheme="minorHAnsi" w:hAnsiTheme="minorHAnsi" w:cstheme="minorHAnsi"/>
          <w:b/>
        </w:rPr>
        <w:t xml:space="preserve">   </w:t>
      </w:r>
      <w:r w:rsidRPr="00F94F76">
        <w:rPr>
          <w:rFonts w:asciiTheme="minorHAnsi" w:hAnsiTheme="minorHAnsi" w:cstheme="minorHAnsi"/>
          <w:b/>
        </w:rPr>
        <w:br w:type="page"/>
      </w:r>
    </w:p>
    <w:p w14:paraId="6B617826" w14:textId="77777777" w:rsidR="000A1C89" w:rsidRPr="00F94F76" w:rsidRDefault="000A1C89" w:rsidP="000A1C89">
      <w:pPr>
        <w:spacing w:after="120"/>
        <w:jc w:val="both"/>
        <w:rPr>
          <w:rFonts w:asciiTheme="minorHAnsi" w:hAnsiTheme="minorHAnsi" w:cstheme="minorHAnsi"/>
          <w:b/>
        </w:rPr>
      </w:pPr>
      <w:r w:rsidRPr="00F94F76">
        <w:rPr>
          <w:rFonts w:asciiTheme="minorHAnsi" w:hAnsiTheme="minorHAnsi" w:cstheme="minorHAnsi"/>
          <w:b/>
          <w:bCs/>
          <w:color w:val="000099"/>
          <w:highlight w:val="yellow"/>
          <w:u w:val="single"/>
          <w:lang w:eastAsia="nb-NO"/>
        </w:rPr>
        <w:lastRenderedPageBreak/>
        <w:t>Annexe</w:t>
      </w:r>
      <w:r w:rsidRPr="00F94F76">
        <w:rPr>
          <w:rFonts w:asciiTheme="minorHAnsi" w:hAnsiTheme="minorHAnsi" w:cstheme="minorHAnsi"/>
          <w:b/>
          <w:bCs/>
          <w:color w:val="000099"/>
          <w:highlight w:val="yellow"/>
          <w:lang w:eastAsia="nb-NO"/>
        </w:rPr>
        <w:t xml:space="preserve"> 1 : </w:t>
      </w:r>
      <w:r w:rsidRPr="00F94F76">
        <w:rPr>
          <w:rFonts w:asciiTheme="minorHAnsi" w:hAnsiTheme="minorHAnsi" w:cstheme="minorHAnsi"/>
          <w:b/>
          <w:highlight w:val="yellow"/>
        </w:rPr>
        <w:t>Canevas de lettre d'engagement</w:t>
      </w:r>
      <w:r w:rsidRPr="00F94F76">
        <w:rPr>
          <w:rFonts w:asciiTheme="minorHAnsi" w:hAnsiTheme="minorHAnsi" w:cstheme="minorHAnsi"/>
          <w:b/>
        </w:rPr>
        <w:t xml:space="preserve"> </w:t>
      </w:r>
    </w:p>
    <w:p w14:paraId="154B2BF7" w14:textId="77777777" w:rsidR="000A1C89" w:rsidRPr="00F94F76" w:rsidRDefault="000A1C89" w:rsidP="000A1C89">
      <w:pPr>
        <w:spacing w:line="0" w:lineRule="atLeast"/>
        <w:jc w:val="both"/>
        <w:rPr>
          <w:rFonts w:asciiTheme="minorHAnsi" w:hAnsiTheme="minorHAnsi" w:cstheme="minorHAnsi"/>
        </w:rPr>
      </w:pPr>
    </w:p>
    <w:p w14:paraId="7FE25468" w14:textId="77777777" w:rsidR="000A1C89" w:rsidRPr="00F94F76" w:rsidRDefault="000A1C89" w:rsidP="000A1C89">
      <w:pPr>
        <w:spacing w:line="0" w:lineRule="atLeast"/>
        <w:jc w:val="both"/>
        <w:rPr>
          <w:rFonts w:asciiTheme="minorHAnsi" w:hAnsiTheme="minorHAnsi" w:cstheme="minorHAnsi"/>
          <w:b/>
          <w:bCs/>
        </w:rPr>
      </w:pPr>
      <w:r w:rsidRPr="00F94F76">
        <w:rPr>
          <w:rFonts w:asciiTheme="minorHAnsi" w:hAnsiTheme="minorHAnsi" w:cstheme="minorHAnsi"/>
          <w:b/>
          <w:bCs/>
        </w:rPr>
        <w:t xml:space="preserve">                                 ENTETE DU FOURNISSEUR…………………………………………………………………………………………………………………………………………………………</w:t>
      </w:r>
      <w:proofErr w:type="gramStart"/>
      <w:r w:rsidRPr="00F94F76">
        <w:rPr>
          <w:rFonts w:asciiTheme="minorHAnsi" w:hAnsiTheme="minorHAnsi" w:cstheme="minorHAnsi"/>
          <w:b/>
          <w:bCs/>
        </w:rPr>
        <w:t>…….</w:t>
      </w:r>
      <w:proofErr w:type="gramEnd"/>
      <w:r w:rsidRPr="00F94F76">
        <w:rPr>
          <w:rFonts w:asciiTheme="minorHAnsi" w:hAnsiTheme="minorHAnsi" w:cstheme="minorHAnsi"/>
          <w:b/>
          <w:bCs/>
        </w:rPr>
        <w:t>.</w:t>
      </w:r>
    </w:p>
    <w:p w14:paraId="28CD0408" w14:textId="77777777" w:rsidR="000A1C89" w:rsidRPr="00F94F76" w:rsidRDefault="000A1C89" w:rsidP="000A1C89">
      <w:pPr>
        <w:spacing w:line="0" w:lineRule="atLeast"/>
        <w:jc w:val="both"/>
        <w:rPr>
          <w:rFonts w:asciiTheme="minorHAnsi" w:hAnsiTheme="minorHAnsi" w:cstheme="minorHAnsi"/>
          <w:b/>
          <w:bCs/>
        </w:rPr>
      </w:pPr>
    </w:p>
    <w:p w14:paraId="5C207042" w14:textId="77777777" w:rsidR="000A1C89" w:rsidRPr="00F94F76" w:rsidRDefault="000A1C89" w:rsidP="000A1C89">
      <w:pPr>
        <w:spacing w:line="0" w:lineRule="atLeast"/>
        <w:jc w:val="center"/>
        <w:rPr>
          <w:rFonts w:asciiTheme="minorHAnsi" w:hAnsiTheme="minorHAnsi" w:cstheme="minorHAnsi"/>
        </w:rPr>
      </w:pPr>
      <w:r w:rsidRPr="00F94F76">
        <w:rPr>
          <w:rFonts w:asciiTheme="minorHAnsi" w:hAnsiTheme="minorHAnsi" w:cstheme="minorHAnsi"/>
        </w:rPr>
        <w:t>Le Directeur Général</w:t>
      </w:r>
    </w:p>
    <w:p w14:paraId="637F8D82" w14:textId="77777777" w:rsidR="000A1C89" w:rsidRPr="00F94F76" w:rsidRDefault="000A1C89" w:rsidP="000A1C89">
      <w:pPr>
        <w:spacing w:line="0" w:lineRule="atLeast"/>
        <w:jc w:val="center"/>
        <w:rPr>
          <w:rFonts w:asciiTheme="minorHAnsi" w:hAnsiTheme="minorHAnsi" w:cstheme="minorHAnsi"/>
        </w:rPr>
      </w:pPr>
      <w:r w:rsidRPr="00F94F76">
        <w:rPr>
          <w:rFonts w:asciiTheme="minorHAnsi" w:hAnsiTheme="minorHAnsi" w:cstheme="minorHAnsi"/>
        </w:rPr>
        <w:t>A</w:t>
      </w:r>
    </w:p>
    <w:p w14:paraId="2F64A5E5" w14:textId="77777777" w:rsidR="000A1C89" w:rsidRPr="00F94F76" w:rsidRDefault="002C1606" w:rsidP="000A1C89">
      <w:pPr>
        <w:spacing w:line="0" w:lineRule="atLeast"/>
        <w:jc w:val="center"/>
        <w:rPr>
          <w:rFonts w:asciiTheme="minorHAnsi" w:hAnsiTheme="minorHAnsi" w:cstheme="minorHAnsi"/>
        </w:rPr>
      </w:pPr>
      <w:r w:rsidRPr="00F94F76">
        <w:rPr>
          <w:rFonts w:asciiTheme="minorHAnsi" w:hAnsiTheme="minorHAnsi" w:cstheme="minorHAnsi"/>
        </w:rPr>
        <w:t>Monsieur le Directeur Exécutif INIST</w:t>
      </w:r>
    </w:p>
    <w:p w14:paraId="433D0AB9" w14:textId="77777777" w:rsidR="000A1C89" w:rsidRPr="00F94F76" w:rsidRDefault="000A1C89" w:rsidP="000A1C89">
      <w:pPr>
        <w:spacing w:line="0" w:lineRule="atLeast"/>
        <w:jc w:val="both"/>
        <w:rPr>
          <w:rFonts w:asciiTheme="minorHAnsi" w:hAnsiTheme="minorHAnsi" w:cstheme="minorHAnsi"/>
          <w:b/>
          <w:bCs/>
        </w:rPr>
      </w:pPr>
    </w:p>
    <w:p w14:paraId="17D12E75" w14:textId="77777777" w:rsidR="000A1C89" w:rsidRPr="00F94F76" w:rsidRDefault="000A1C89" w:rsidP="000A1C89">
      <w:pPr>
        <w:spacing w:line="0" w:lineRule="atLeast"/>
        <w:jc w:val="both"/>
        <w:rPr>
          <w:rFonts w:asciiTheme="minorHAnsi" w:hAnsiTheme="minorHAnsi" w:cstheme="minorHAnsi"/>
        </w:rPr>
      </w:pPr>
      <w:r w:rsidRPr="00F94F76">
        <w:rPr>
          <w:rFonts w:asciiTheme="minorHAnsi" w:hAnsiTheme="minorHAnsi" w:cstheme="minorHAnsi"/>
          <w:b/>
          <w:bCs/>
        </w:rPr>
        <w:t>Objet :</w:t>
      </w:r>
      <w:r w:rsidRPr="00F94F76">
        <w:rPr>
          <w:rFonts w:asciiTheme="minorHAnsi" w:hAnsiTheme="minorHAnsi" w:cstheme="minorHAnsi"/>
        </w:rPr>
        <w:t xml:space="preserve"> Engagement</w:t>
      </w:r>
    </w:p>
    <w:p w14:paraId="4EEFEA69" w14:textId="77777777" w:rsidR="000A1C89" w:rsidRPr="00F94F76" w:rsidRDefault="000A1C89" w:rsidP="000A1C89">
      <w:pPr>
        <w:spacing w:line="0" w:lineRule="atLeast"/>
        <w:jc w:val="both"/>
        <w:rPr>
          <w:rFonts w:asciiTheme="minorHAnsi" w:hAnsiTheme="minorHAnsi" w:cstheme="minorHAnsi"/>
        </w:rPr>
      </w:pPr>
    </w:p>
    <w:p w14:paraId="6500A8EA" w14:textId="77777777" w:rsidR="000A1C89" w:rsidRPr="00F94F76" w:rsidRDefault="000A1C89" w:rsidP="000A1C89">
      <w:pPr>
        <w:spacing w:line="0" w:lineRule="atLeast"/>
        <w:jc w:val="both"/>
        <w:rPr>
          <w:rFonts w:asciiTheme="minorHAnsi" w:hAnsiTheme="minorHAnsi" w:cstheme="minorHAnsi"/>
        </w:rPr>
      </w:pPr>
      <w:r w:rsidRPr="00F94F76">
        <w:rPr>
          <w:rFonts w:asciiTheme="minorHAnsi" w:hAnsiTheme="minorHAnsi" w:cstheme="minorHAnsi"/>
        </w:rPr>
        <w:t xml:space="preserve">Monsieur le </w:t>
      </w:r>
      <w:r w:rsidR="002C1606" w:rsidRPr="00F94F76">
        <w:rPr>
          <w:rFonts w:asciiTheme="minorHAnsi" w:hAnsiTheme="minorHAnsi" w:cstheme="minorHAnsi"/>
        </w:rPr>
        <w:t>Directeur Exécutif INIST</w:t>
      </w:r>
    </w:p>
    <w:p w14:paraId="655D12FD" w14:textId="77777777" w:rsidR="002C1606" w:rsidRPr="00F94F76" w:rsidRDefault="002C1606" w:rsidP="000A1C89">
      <w:pPr>
        <w:spacing w:line="0" w:lineRule="atLeast"/>
        <w:jc w:val="both"/>
        <w:rPr>
          <w:rFonts w:asciiTheme="minorHAnsi" w:hAnsiTheme="minorHAnsi" w:cstheme="minorHAnsi"/>
        </w:rPr>
      </w:pPr>
    </w:p>
    <w:p w14:paraId="3EAE6906" w14:textId="7B25C952" w:rsidR="000A1C89" w:rsidRPr="00F94F76" w:rsidRDefault="000A1C89" w:rsidP="000A1C89">
      <w:pPr>
        <w:pBdr>
          <w:top w:val="nil"/>
          <w:left w:val="nil"/>
          <w:bottom w:val="nil"/>
          <w:right w:val="nil"/>
          <w:between w:val="nil"/>
        </w:pBdr>
        <w:ind w:firstLine="708"/>
        <w:jc w:val="both"/>
        <w:rPr>
          <w:rFonts w:asciiTheme="minorHAnsi" w:hAnsiTheme="minorHAnsi" w:cstheme="minorHAnsi"/>
          <w:b/>
          <w:bCs/>
          <w:color w:val="000000"/>
        </w:rPr>
      </w:pPr>
      <w:r w:rsidRPr="00F94F76">
        <w:rPr>
          <w:rFonts w:asciiTheme="minorHAnsi" w:hAnsiTheme="minorHAnsi" w:cstheme="minorHAnsi"/>
        </w:rPr>
        <w:t>Je soussigné (e) M./</w:t>
      </w:r>
      <w:proofErr w:type="spellStart"/>
      <w:r w:rsidRPr="00F94F76">
        <w:rPr>
          <w:rFonts w:asciiTheme="minorHAnsi" w:hAnsiTheme="minorHAnsi" w:cstheme="minorHAnsi"/>
        </w:rPr>
        <w:t>mme</w:t>
      </w:r>
      <w:proofErr w:type="spellEnd"/>
      <w:r w:rsidRPr="00F94F76">
        <w:rPr>
          <w:rFonts w:asciiTheme="minorHAnsi" w:hAnsiTheme="minorHAnsi" w:cstheme="minorHAnsi"/>
        </w:rPr>
        <w:t xml:space="preserve">………………………………Directeur Général de la Société/Entreprise/Etablissement (nom...et lieu) ............ avoir bien pris connaissance des </w:t>
      </w:r>
      <w:proofErr w:type="spellStart"/>
      <w:r w:rsidRPr="00F94F76">
        <w:rPr>
          <w:rFonts w:asciiTheme="minorHAnsi" w:hAnsiTheme="minorHAnsi" w:cstheme="minorHAnsi"/>
        </w:rPr>
        <w:t>Tdrs</w:t>
      </w:r>
      <w:proofErr w:type="spellEnd"/>
      <w:r w:rsidRPr="00F94F76">
        <w:rPr>
          <w:rFonts w:asciiTheme="minorHAnsi" w:hAnsiTheme="minorHAnsi" w:cstheme="minorHAnsi"/>
        </w:rPr>
        <w:t xml:space="preserve"> relatifs à l’Appel d’offre pour </w:t>
      </w:r>
      <w:r w:rsidRPr="00F94F76">
        <w:rPr>
          <w:rFonts w:asciiTheme="minorHAnsi" w:hAnsiTheme="minorHAnsi" w:cstheme="minorHAnsi"/>
          <w:b/>
          <w:bCs/>
          <w:color w:val="000000"/>
        </w:rPr>
        <w:t xml:space="preserve">« La Sélection d’un prestataire pour la fourniture </w:t>
      </w:r>
      <w:r w:rsidRPr="00F94F76">
        <w:rPr>
          <w:rFonts w:asciiTheme="minorHAnsi" w:hAnsiTheme="minorHAnsi" w:cstheme="minorHAnsi"/>
          <w:b/>
          <w:color w:val="000000"/>
        </w:rPr>
        <w:t xml:space="preserve">de </w:t>
      </w:r>
      <w:r w:rsidRPr="00F94F76">
        <w:rPr>
          <w:rFonts w:asciiTheme="minorHAnsi" w:hAnsiTheme="minorHAnsi" w:cstheme="minorHAnsi"/>
          <w:b/>
          <w:bCs/>
        </w:rPr>
        <w:t xml:space="preserve">pauses café et déjeuner aux participants à la formation des </w:t>
      </w:r>
      <w:r w:rsidR="00943FC7" w:rsidRPr="00F94F76">
        <w:rPr>
          <w:rFonts w:asciiTheme="minorHAnsi" w:hAnsiTheme="minorHAnsi" w:cstheme="minorHAnsi"/>
          <w:b/>
          <w:bCs/>
        </w:rPr>
        <w:t xml:space="preserve">animateurs des centres SSAP à ( Niamey et/ou </w:t>
      </w:r>
      <w:proofErr w:type="spellStart"/>
      <w:r w:rsidR="00943FC7" w:rsidRPr="00F94F76">
        <w:rPr>
          <w:rFonts w:asciiTheme="minorHAnsi" w:hAnsiTheme="minorHAnsi" w:cstheme="minorHAnsi"/>
          <w:b/>
          <w:bCs/>
        </w:rPr>
        <w:t>Libore</w:t>
      </w:r>
      <w:proofErr w:type="spellEnd"/>
      <w:r w:rsidR="00943FC7" w:rsidRPr="00F94F76">
        <w:rPr>
          <w:rFonts w:asciiTheme="minorHAnsi" w:hAnsiTheme="minorHAnsi" w:cstheme="minorHAnsi"/>
          <w:b/>
          <w:bCs/>
        </w:rPr>
        <w:t>)</w:t>
      </w:r>
      <w:r w:rsidRPr="00F94F76">
        <w:rPr>
          <w:rFonts w:asciiTheme="minorHAnsi" w:hAnsiTheme="minorHAnsi" w:cstheme="minorHAnsi"/>
          <w:b/>
          <w:bCs/>
          <w:color w:val="000000"/>
        </w:rPr>
        <w:t xml:space="preserve">». </w:t>
      </w:r>
    </w:p>
    <w:p w14:paraId="43FFE159" w14:textId="77777777" w:rsidR="000A1C89" w:rsidRPr="00F94F76" w:rsidRDefault="000A1C89" w:rsidP="000A1C89">
      <w:pPr>
        <w:spacing w:line="0" w:lineRule="atLeast"/>
        <w:jc w:val="both"/>
        <w:rPr>
          <w:rFonts w:asciiTheme="minorHAnsi" w:hAnsiTheme="minorHAnsi" w:cstheme="minorHAnsi"/>
        </w:rPr>
      </w:pPr>
      <w:r w:rsidRPr="00F94F76">
        <w:rPr>
          <w:rFonts w:asciiTheme="minorHAnsi" w:hAnsiTheme="minorHAnsi" w:cstheme="minorHAnsi"/>
        </w:rPr>
        <w:t>et nous nous engageons à respecter toutes les conditions exigées dans les TDRs nous concernant, pendant la procédure de passation du marché et si notre soumission est acceptée durant son exécution.</w:t>
      </w:r>
    </w:p>
    <w:p w14:paraId="4A74E8D3" w14:textId="77777777" w:rsidR="000A1C89" w:rsidRPr="00F94F76" w:rsidRDefault="000A1C89" w:rsidP="000A1C89">
      <w:pPr>
        <w:spacing w:line="276" w:lineRule="exact"/>
        <w:jc w:val="both"/>
        <w:rPr>
          <w:rFonts w:asciiTheme="minorHAnsi" w:hAnsiTheme="minorHAnsi" w:cstheme="minorHAnsi"/>
        </w:rPr>
      </w:pPr>
    </w:p>
    <w:p w14:paraId="0214CA29" w14:textId="77777777" w:rsidR="000A1C89" w:rsidRPr="00F94F76" w:rsidRDefault="000A1C89" w:rsidP="000A1C89">
      <w:pPr>
        <w:spacing w:line="276" w:lineRule="exact"/>
        <w:ind w:firstLine="708"/>
        <w:jc w:val="both"/>
        <w:rPr>
          <w:rFonts w:asciiTheme="minorHAnsi" w:hAnsiTheme="minorHAnsi" w:cstheme="minorHAnsi"/>
        </w:rPr>
      </w:pPr>
      <w:r w:rsidRPr="00F94F76">
        <w:rPr>
          <w:rFonts w:asciiTheme="minorHAnsi" w:hAnsiTheme="minorHAnsi" w:cstheme="minorHAnsi"/>
        </w:rPr>
        <w:t>Nous savons qu’à titre de sanction nous pouvons être écarté temporairement ou définitivement de la prestation si nous nous livrons, une ou plusieurs fois, à des pratiques ci-après : Corruption, manœuvres frauduleuses en vue de l’obtention de marchés, Ententes illégales, Défaillance par rapport aux engagements que nous aurons souscrits, renoncement injustifié à l’exécution de marché si notre soumission est acceptée.</w:t>
      </w:r>
    </w:p>
    <w:p w14:paraId="729C42C2" w14:textId="77777777" w:rsidR="000A1C89" w:rsidRPr="00F94F76" w:rsidRDefault="000A1C89" w:rsidP="000A1C89">
      <w:pPr>
        <w:spacing w:line="276" w:lineRule="exact"/>
        <w:ind w:firstLine="708"/>
        <w:jc w:val="both"/>
        <w:rPr>
          <w:rFonts w:asciiTheme="minorHAnsi" w:hAnsiTheme="minorHAnsi" w:cstheme="minorHAnsi"/>
        </w:rPr>
      </w:pPr>
      <w:r w:rsidRPr="00F94F76">
        <w:rPr>
          <w:rFonts w:asciiTheme="minorHAnsi" w:hAnsiTheme="minorHAnsi" w:cstheme="minorHAnsi"/>
        </w:rPr>
        <w:t>Nous savons aussi que nous serons soumis à des sanctions administratives et/ou pénales prévues par les lois et règlements en vigueurs au Niger.</w:t>
      </w:r>
    </w:p>
    <w:p w14:paraId="6FBA11B3" w14:textId="77777777" w:rsidR="000A1C89" w:rsidRPr="00F94F76" w:rsidRDefault="000A1C89" w:rsidP="000A1C89">
      <w:pPr>
        <w:spacing w:line="276" w:lineRule="exact"/>
        <w:jc w:val="both"/>
        <w:rPr>
          <w:rFonts w:asciiTheme="minorHAnsi" w:hAnsiTheme="minorHAnsi" w:cstheme="minorHAnsi"/>
        </w:rPr>
      </w:pPr>
      <w:r w:rsidRPr="00F94F76">
        <w:rPr>
          <w:rFonts w:asciiTheme="minorHAnsi" w:hAnsiTheme="minorHAnsi" w:cstheme="minorHAnsi"/>
        </w:rPr>
        <w:t>En foi de quoi, le présent engagement est établi pour servir et valoir ce que de droit.</w:t>
      </w:r>
    </w:p>
    <w:p w14:paraId="5045EF4C" w14:textId="77777777" w:rsidR="000A1C89" w:rsidRPr="00F94F76" w:rsidRDefault="000A1C89" w:rsidP="000A1C89">
      <w:pPr>
        <w:spacing w:line="276" w:lineRule="exact"/>
        <w:ind w:firstLine="708"/>
        <w:jc w:val="both"/>
        <w:rPr>
          <w:rFonts w:asciiTheme="minorHAnsi" w:hAnsiTheme="minorHAnsi" w:cstheme="minorHAnsi"/>
        </w:rPr>
      </w:pPr>
      <w:r w:rsidRPr="00F94F76">
        <w:rPr>
          <w:rFonts w:asciiTheme="minorHAnsi" w:hAnsiTheme="minorHAnsi" w:cstheme="minorHAnsi"/>
        </w:rPr>
        <w:t>Veuillez agréez Monsieur le coordinateur, l’assurance de notre considération distinguée.</w:t>
      </w:r>
    </w:p>
    <w:p w14:paraId="25FA0669" w14:textId="77777777" w:rsidR="000A1C89" w:rsidRPr="00F94F76" w:rsidRDefault="000A1C89" w:rsidP="000A1C89">
      <w:pPr>
        <w:spacing w:line="232" w:lineRule="exact"/>
        <w:jc w:val="both"/>
        <w:rPr>
          <w:rFonts w:asciiTheme="minorHAnsi" w:hAnsiTheme="minorHAnsi" w:cstheme="minorHAnsi"/>
        </w:rPr>
      </w:pPr>
    </w:p>
    <w:p w14:paraId="03D4AEC8" w14:textId="77777777" w:rsidR="000A1C89" w:rsidRPr="00F94F76" w:rsidRDefault="000A1C89" w:rsidP="000A1C89">
      <w:pPr>
        <w:spacing w:line="0" w:lineRule="atLeast"/>
        <w:jc w:val="right"/>
        <w:rPr>
          <w:rFonts w:asciiTheme="minorHAnsi" w:hAnsiTheme="minorHAnsi" w:cstheme="minorHAnsi"/>
        </w:rPr>
      </w:pPr>
      <w:r w:rsidRPr="00F94F76">
        <w:rPr>
          <w:rFonts w:asciiTheme="minorHAnsi" w:hAnsiTheme="minorHAnsi" w:cstheme="minorHAnsi"/>
        </w:rPr>
        <w:t>Fait à…</w:t>
      </w:r>
      <w:proofErr w:type="gramStart"/>
      <w:r w:rsidRPr="00F94F76">
        <w:rPr>
          <w:rFonts w:asciiTheme="minorHAnsi" w:hAnsiTheme="minorHAnsi" w:cstheme="minorHAnsi"/>
        </w:rPr>
        <w:t>…….</w:t>
      </w:r>
      <w:proofErr w:type="gramEnd"/>
      <w:r w:rsidRPr="00F94F76">
        <w:rPr>
          <w:rFonts w:asciiTheme="minorHAnsi" w:hAnsiTheme="minorHAnsi" w:cstheme="minorHAnsi"/>
        </w:rPr>
        <w:t>…… le……</w:t>
      </w:r>
      <w:proofErr w:type="gramStart"/>
      <w:r w:rsidRPr="00F94F76">
        <w:rPr>
          <w:rFonts w:asciiTheme="minorHAnsi" w:hAnsiTheme="minorHAnsi" w:cstheme="minorHAnsi"/>
        </w:rPr>
        <w:t>/….</w:t>
      </w:r>
      <w:proofErr w:type="gramEnd"/>
      <w:r w:rsidRPr="00F94F76">
        <w:rPr>
          <w:rFonts w:asciiTheme="minorHAnsi" w:hAnsiTheme="minorHAnsi" w:cstheme="minorHAnsi"/>
        </w:rPr>
        <w:t>.2026</w:t>
      </w:r>
    </w:p>
    <w:p w14:paraId="1141F0D2" w14:textId="77777777" w:rsidR="000A1C89" w:rsidRPr="00F94F76" w:rsidRDefault="000A1C89" w:rsidP="000A1C89">
      <w:pPr>
        <w:spacing w:line="276" w:lineRule="exact"/>
        <w:jc w:val="both"/>
        <w:rPr>
          <w:rFonts w:asciiTheme="minorHAnsi" w:hAnsiTheme="minorHAnsi" w:cstheme="minorHAnsi"/>
        </w:rPr>
      </w:pPr>
    </w:p>
    <w:p w14:paraId="29C06AAD" w14:textId="77777777" w:rsidR="000A1C89" w:rsidRPr="00F94F76" w:rsidRDefault="000A1C89" w:rsidP="000A1C89">
      <w:pPr>
        <w:spacing w:line="0" w:lineRule="atLeast"/>
        <w:ind w:left="7080"/>
        <w:jc w:val="both"/>
        <w:rPr>
          <w:rFonts w:asciiTheme="minorHAnsi" w:hAnsiTheme="minorHAnsi" w:cstheme="minorHAnsi"/>
        </w:rPr>
      </w:pPr>
      <w:r w:rsidRPr="00F94F76">
        <w:rPr>
          <w:rFonts w:asciiTheme="minorHAnsi" w:hAnsiTheme="minorHAnsi" w:cstheme="minorHAnsi"/>
        </w:rPr>
        <w:t>Signature</w:t>
      </w:r>
    </w:p>
    <w:p w14:paraId="55C94623" w14:textId="77777777" w:rsidR="000A1C89" w:rsidRPr="00F94F76" w:rsidRDefault="000A1C89" w:rsidP="000A1C89">
      <w:pPr>
        <w:pBdr>
          <w:top w:val="nil"/>
          <w:left w:val="nil"/>
          <w:bottom w:val="nil"/>
          <w:right w:val="nil"/>
          <w:between w:val="nil"/>
        </w:pBdr>
        <w:ind w:left="360"/>
        <w:jc w:val="both"/>
        <w:rPr>
          <w:rFonts w:asciiTheme="minorHAnsi" w:hAnsiTheme="minorHAnsi" w:cstheme="minorHAnsi"/>
        </w:rPr>
      </w:pPr>
      <w:r w:rsidRPr="00F94F76">
        <w:rPr>
          <w:rFonts w:asciiTheme="minorHAnsi" w:hAnsiTheme="minorHAnsi" w:cstheme="minorHAnsi"/>
        </w:rPr>
        <w:t xml:space="preserve">                                                                                Mr………………………………………</w:t>
      </w:r>
    </w:p>
    <w:p w14:paraId="25949E02" w14:textId="77777777" w:rsidR="000A1C89" w:rsidRPr="00F94F76" w:rsidRDefault="000A1C89" w:rsidP="000A1C89">
      <w:pPr>
        <w:spacing w:line="276" w:lineRule="auto"/>
        <w:jc w:val="both"/>
        <w:rPr>
          <w:rFonts w:asciiTheme="minorHAnsi" w:eastAsia="Calibri" w:hAnsiTheme="minorHAnsi" w:cstheme="minorHAnsi"/>
          <w:b/>
        </w:rPr>
      </w:pPr>
    </w:p>
    <w:p w14:paraId="517E7EC7" w14:textId="77777777" w:rsidR="000A1C89" w:rsidRPr="00F94F76" w:rsidRDefault="000A1C89" w:rsidP="000A1C89">
      <w:pPr>
        <w:jc w:val="both"/>
        <w:rPr>
          <w:rFonts w:asciiTheme="minorHAnsi" w:hAnsiTheme="minorHAnsi" w:cstheme="minorHAnsi"/>
          <w:b/>
        </w:rPr>
      </w:pPr>
      <w:r w:rsidRPr="00F94F76">
        <w:rPr>
          <w:rFonts w:asciiTheme="minorHAnsi" w:hAnsiTheme="minorHAnsi" w:cstheme="minorHAnsi"/>
          <w:b/>
        </w:rPr>
        <w:t>Pièces jointes :</w:t>
      </w:r>
    </w:p>
    <w:p w14:paraId="7CD28024" w14:textId="77777777" w:rsidR="000A1C89" w:rsidRPr="00F94F76" w:rsidRDefault="000A1C89" w:rsidP="000A1C89">
      <w:pPr>
        <w:jc w:val="both"/>
        <w:rPr>
          <w:rFonts w:asciiTheme="minorHAnsi" w:hAnsiTheme="minorHAnsi" w:cstheme="minorHAnsi"/>
          <w:b/>
        </w:rPr>
      </w:pPr>
      <w:r w:rsidRPr="00F94F76">
        <w:rPr>
          <w:rFonts w:asciiTheme="minorHAnsi" w:hAnsiTheme="minorHAnsi" w:cstheme="minorHAnsi"/>
          <w:b/>
        </w:rPr>
        <w:t>…………………………….</w:t>
      </w:r>
    </w:p>
    <w:p w14:paraId="328ADBD7" w14:textId="77777777" w:rsidR="000A1C89" w:rsidRPr="00F94F76" w:rsidRDefault="000A1C89" w:rsidP="000A1C89">
      <w:pPr>
        <w:jc w:val="both"/>
        <w:rPr>
          <w:rFonts w:asciiTheme="minorHAnsi" w:hAnsiTheme="minorHAnsi" w:cstheme="minorHAnsi"/>
          <w:b/>
        </w:rPr>
      </w:pPr>
      <w:r w:rsidRPr="00F94F76">
        <w:rPr>
          <w:rFonts w:asciiTheme="minorHAnsi" w:hAnsiTheme="minorHAnsi" w:cstheme="minorHAnsi"/>
          <w:b/>
        </w:rPr>
        <w:t>………………………..</w:t>
      </w:r>
    </w:p>
    <w:p w14:paraId="14209D33" w14:textId="77191023" w:rsidR="000A1C89" w:rsidRPr="00F94F76" w:rsidRDefault="000A1C89" w:rsidP="000A1C89">
      <w:pPr>
        <w:pBdr>
          <w:top w:val="nil"/>
          <w:left w:val="nil"/>
          <w:bottom w:val="nil"/>
          <w:right w:val="nil"/>
          <w:between w:val="nil"/>
        </w:pBdr>
        <w:jc w:val="both"/>
        <w:rPr>
          <w:rFonts w:asciiTheme="minorHAnsi" w:hAnsiTheme="minorHAnsi" w:cstheme="minorHAnsi"/>
          <w:b/>
          <w:bCs/>
          <w:color w:val="000000"/>
        </w:rPr>
      </w:pPr>
      <w:r w:rsidRPr="00F94F76">
        <w:rPr>
          <w:rFonts w:asciiTheme="minorHAnsi" w:hAnsiTheme="minorHAnsi" w:cstheme="minorHAnsi"/>
          <w:b/>
          <w:highlight w:val="yellow"/>
        </w:rPr>
        <w:br w:type="page"/>
      </w:r>
      <w:r w:rsidRPr="00F94F76">
        <w:rPr>
          <w:rFonts w:asciiTheme="minorHAnsi" w:hAnsiTheme="minorHAnsi" w:cstheme="minorHAnsi"/>
          <w:b/>
        </w:rPr>
        <w:lastRenderedPageBreak/>
        <w:t xml:space="preserve">Annexe 2 : Canevas pour les </w:t>
      </w:r>
      <w:r w:rsidRPr="00F94F76">
        <w:rPr>
          <w:rFonts w:asciiTheme="minorHAnsi" w:hAnsiTheme="minorHAnsi" w:cstheme="minorHAnsi"/>
          <w:b/>
          <w:bCs/>
          <w:color w:val="000000"/>
        </w:rPr>
        <w:t xml:space="preserve">Expériences du prestataire dans </w:t>
      </w:r>
      <w:r w:rsidR="00A94600" w:rsidRPr="00F94F76">
        <w:rPr>
          <w:rFonts w:asciiTheme="minorHAnsi" w:hAnsiTheme="minorHAnsi" w:cstheme="minorHAnsi"/>
          <w:b/>
          <w:bCs/>
          <w:color w:val="000000"/>
        </w:rPr>
        <w:t xml:space="preserve">les services de </w:t>
      </w:r>
      <w:r w:rsidR="00DB6C74" w:rsidRPr="00F94F76">
        <w:rPr>
          <w:rFonts w:asciiTheme="minorHAnsi" w:hAnsiTheme="minorHAnsi" w:cstheme="minorHAnsi"/>
          <w:b/>
          <w:bCs/>
          <w:color w:val="000000"/>
        </w:rPr>
        <w:t>restauration</w:t>
      </w:r>
      <w:r w:rsidR="00A94600" w:rsidRPr="00F94F76">
        <w:rPr>
          <w:rFonts w:asciiTheme="minorHAnsi" w:hAnsiTheme="minorHAnsi" w:cstheme="minorHAnsi"/>
          <w:b/>
          <w:bCs/>
          <w:color w:val="000000"/>
        </w:rPr>
        <w:t xml:space="preserve">. </w:t>
      </w:r>
    </w:p>
    <w:p w14:paraId="423B7C0D" w14:textId="77777777" w:rsidR="000A1C89" w:rsidRPr="00F94F76" w:rsidRDefault="000A1C89" w:rsidP="000A1C89">
      <w:pPr>
        <w:pBdr>
          <w:top w:val="nil"/>
          <w:left w:val="nil"/>
          <w:bottom w:val="nil"/>
          <w:right w:val="nil"/>
          <w:between w:val="nil"/>
        </w:pBdr>
        <w:jc w:val="both"/>
        <w:rPr>
          <w:rFonts w:asciiTheme="minorHAnsi" w:hAnsiTheme="minorHAnsi" w:cstheme="minorHAnsi"/>
          <w:b/>
        </w:rPr>
      </w:pPr>
    </w:p>
    <w:tbl>
      <w:tblPr>
        <w:tblW w:w="99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119"/>
        <w:gridCol w:w="1812"/>
        <w:gridCol w:w="1813"/>
        <w:gridCol w:w="2049"/>
      </w:tblGrid>
      <w:tr w:rsidR="000A1C89" w:rsidRPr="00F94F76" w14:paraId="2AD0E982" w14:textId="77777777" w:rsidTr="00DB0FBF">
        <w:tc>
          <w:tcPr>
            <w:tcW w:w="1129" w:type="dxa"/>
            <w:vAlign w:val="center"/>
          </w:tcPr>
          <w:p w14:paraId="7F12E658"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color w:val="000000"/>
              </w:rPr>
              <w:t>Période</w:t>
            </w:r>
          </w:p>
        </w:tc>
        <w:tc>
          <w:tcPr>
            <w:tcW w:w="3119" w:type="dxa"/>
            <w:vAlign w:val="center"/>
          </w:tcPr>
          <w:p w14:paraId="131BC631"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color w:val="000000"/>
              </w:rPr>
              <w:t>Intitulé de la prestation</w:t>
            </w:r>
          </w:p>
        </w:tc>
        <w:tc>
          <w:tcPr>
            <w:tcW w:w="1812" w:type="dxa"/>
            <w:vAlign w:val="center"/>
          </w:tcPr>
          <w:p w14:paraId="2B8F01F8"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rPr>
              <w:t>Nom du client</w:t>
            </w:r>
          </w:p>
        </w:tc>
        <w:tc>
          <w:tcPr>
            <w:tcW w:w="1813" w:type="dxa"/>
            <w:vAlign w:val="center"/>
          </w:tcPr>
          <w:p w14:paraId="284B5B77"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color w:val="000000"/>
              </w:rPr>
              <w:t>Lieu</w:t>
            </w:r>
          </w:p>
        </w:tc>
        <w:tc>
          <w:tcPr>
            <w:tcW w:w="2049" w:type="dxa"/>
            <w:vAlign w:val="center"/>
          </w:tcPr>
          <w:p w14:paraId="6E00ABEF" w14:textId="77777777" w:rsidR="000A1C89" w:rsidRPr="00F94F76" w:rsidRDefault="000A1C89" w:rsidP="00DB0FBF">
            <w:pPr>
              <w:jc w:val="both"/>
              <w:rPr>
                <w:rFonts w:asciiTheme="minorHAnsi" w:hAnsiTheme="minorHAnsi" w:cstheme="minorHAnsi"/>
                <w:b/>
                <w:bCs/>
              </w:rPr>
            </w:pPr>
            <w:r w:rsidRPr="00F94F76">
              <w:rPr>
                <w:rFonts w:asciiTheme="minorHAnsi" w:hAnsiTheme="minorHAnsi" w:cstheme="minorHAnsi"/>
                <w:b/>
                <w:bCs/>
                <w:color w:val="000000"/>
              </w:rPr>
              <w:t>Adresse (téléphone et/ou BP/mail)</w:t>
            </w:r>
          </w:p>
        </w:tc>
      </w:tr>
      <w:tr w:rsidR="000A1C89" w:rsidRPr="00F94F76" w14:paraId="7F1F2540" w14:textId="77777777" w:rsidTr="00DB0FBF">
        <w:tc>
          <w:tcPr>
            <w:tcW w:w="1129" w:type="dxa"/>
          </w:tcPr>
          <w:p w14:paraId="2B9AF978" w14:textId="77777777" w:rsidR="000A1C89" w:rsidRPr="00F94F76" w:rsidRDefault="000A1C89" w:rsidP="00DB0FBF">
            <w:pPr>
              <w:jc w:val="both"/>
              <w:rPr>
                <w:rFonts w:asciiTheme="minorHAnsi" w:hAnsiTheme="minorHAnsi" w:cstheme="minorHAnsi"/>
                <w:b/>
                <w:highlight w:val="yellow"/>
              </w:rPr>
            </w:pPr>
          </w:p>
        </w:tc>
        <w:tc>
          <w:tcPr>
            <w:tcW w:w="3119" w:type="dxa"/>
          </w:tcPr>
          <w:p w14:paraId="736130E1" w14:textId="77777777" w:rsidR="000A1C89" w:rsidRPr="00F94F76" w:rsidRDefault="000A1C89" w:rsidP="00DB0FBF">
            <w:pPr>
              <w:jc w:val="both"/>
              <w:rPr>
                <w:rFonts w:asciiTheme="minorHAnsi" w:hAnsiTheme="minorHAnsi" w:cstheme="minorHAnsi"/>
                <w:b/>
                <w:highlight w:val="yellow"/>
              </w:rPr>
            </w:pPr>
          </w:p>
        </w:tc>
        <w:tc>
          <w:tcPr>
            <w:tcW w:w="1812" w:type="dxa"/>
          </w:tcPr>
          <w:p w14:paraId="729D2218" w14:textId="77777777" w:rsidR="000A1C89" w:rsidRPr="00F94F76" w:rsidRDefault="000A1C89" w:rsidP="00DB0FBF">
            <w:pPr>
              <w:jc w:val="both"/>
              <w:rPr>
                <w:rFonts w:asciiTheme="minorHAnsi" w:hAnsiTheme="minorHAnsi" w:cstheme="minorHAnsi"/>
                <w:b/>
                <w:highlight w:val="yellow"/>
              </w:rPr>
            </w:pPr>
          </w:p>
        </w:tc>
        <w:tc>
          <w:tcPr>
            <w:tcW w:w="1813" w:type="dxa"/>
          </w:tcPr>
          <w:p w14:paraId="1131E463" w14:textId="77777777" w:rsidR="000A1C89" w:rsidRPr="00F94F76" w:rsidRDefault="000A1C89" w:rsidP="00DB0FBF">
            <w:pPr>
              <w:jc w:val="both"/>
              <w:rPr>
                <w:rFonts w:asciiTheme="minorHAnsi" w:hAnsiTheme="minorHAnsi" w:cstheme="minorHAnsi"/>
                <w:b/>
                <w:highlight w:val="yellow"/>
              </w:rPr>
            </w:pPr>
          </w:p>
        </w:tc>
        <w:tc>
          <w:tcPr>
            <w:tcW w:w="2049" w:type="dxa"/>
          </w:tcPr>
          <w:p w14:paraId="42137292" w14:textId="77777777" w:rsidR="000A1C89" w:rsidRPr="00F94F76" w:rsidRDefault="000A1C89" w:rsidP="00DB0FBF">
            <w:pPr>
              <w:jc w:val="both"/>
              <w:rPr>
                <w:rFonts w:asciiTheme="minorHAnsi" w:hAnsiTheme="minorHAnsi" w:cstheme="minorHAnsi"/>
                <w:b/>
                <w:highlight w:val="yellow"/>
              </w:rPr>
            </w:pPr>
          </w:p>
        </w:tc>
      </w:tr>
      <w:tr w:rsidR="000A1C89" w:rsidRPr="00F94F76" w14:paraId="46C20A5C" w14:textId="77777777" w:rsidTr="00DB0FBF">
        <w:tc>
          <w:tcPr>
            <w:tcW w:w="1129" w:type="dxa"/>
          </w:tcPr>
          <w:p w14:paraId="68E4FCC3" w14:textId="77777777" w:rsidR="000A1C89" w:rsidRPr="00F94F76" w:rsidRDefault="000A1C89" w:rsidP="00DB0FBF">
            <w:pPr>
              <w:jc w:val="both"/>
              <w:rPr>
                <w:rFonts w:asciiTheme="minorHAnsi" w:hAnsiTheme="minorHAnsi" w:cstheme="minorHAnsi"/>
                <w:b/>
                <w:highlight w:val="yellow"/>
              </w:rPr>
            </w:pPr>
          </w:p>
        </w:tc>
        <w:tc>
          <w:tcPr>
            <w:tcW w:w="3119" w:type="dxa"/>
          </w:tcPr>
          <w:p w14:paraId="33C1B010" w14:textId="77777777" w:rsidR="000A1C89" w:rsidRPr="00F94F76" w:rsidRDefault="000A1C89" w:rsidP="00DB0FBF">
            <w:pPr>
              <w:jc w:val="both"/>
              <w:rPr>
                <w:rFonts w:asciiTheme="minorHAnsi" w:hAnsiTheme="minorHAnsi" w:cstheme="minorHAnsi"/>
                <w:b/>
                <w:highlight w:val="yellow"/>
              </w:rPr>
            </w:pPr>
          </w:p>
        </w:tc>
        <w:tc>
          <w:tcPr>
            <w:tcW w:w="1812" w:type="dxa"/>
          </w:tcPr>
          <w:p w14:paraId="288C2CE2" w14:textId="77777777" w:rsidR="000A1C89" w:rsidRPr="00F94F76" w:rsidRDefault="000A1C89" w:rsidP="00DB0FBF">
            <w:pPr>
              <w:jc w:val="both"/>
              <w:rPr>
                <w:rFonts w:asciiTheme="minorHAnsi" w:hAnsiTheme="minorHAnsi" w:cstheme="minorHAnsi"/>
                <w:b/>
                <w:highlight w:val="yellow"/>
              </w:rPr>
            </w:pPr>
          </w:p>
        </w:tc>
        <w:tc>
          <w:tcPr>
            <w:tcW w:w="1813" w:type="dxa"/>
          </w:tcPr>
          <w:p w14:paraId="24A29020" w14:textId="77777777" w:rsidR="000A1C89" w:rsidRPr="00F94F76" w:rsidRDefault="000A1C89" w:rsidP="00DB0FBF">
            <w:pPr>
              <w:jc w:val="both"/>
              <w:rPr>
                <w:rFonts w:asciiTheme="minorHAnsi" w:hAnsiTheme="minorHAnsi" w:cstheme="minorHAnsi"/>
                <w:b/>
                <w:highlight w:val="yellow"/>
              </w:rPr>
            </w:pPr>
          </w:p>
        </w:tc>
        <w:tc>
          <w:tcPr>
            <w:tcW w:w="2049" w:type="dxa"/>
          </w:tcPr>
          <w:p w14:paraId="0B7FF40B" w14:textId="77777777" w:rsidR="000A1C89" w:rsidRPr="00F94F76" w:rsidRDefault="000A1C89" w:rsidP="00DB0FBF">
            <w:pPr>
              <w:jc w:val="both"/>
              <w:rPr>
                <w:rFonts w:asciiTheme="minorHAnsi" w:hAnsiTheme="minorHAnsi" w:cstheme="minorHAnsi"/>
                <w:b/>
                <w:highlight w:val="yellow"/>
              </w:rPr>
            </w:pPr>
          </w:p>
        </w:tc>
      </w:tr>
      <w:tr w:rsidR="000A1C89" w:rsidRPr="00F94F76" w14:paraId="008533A2" w14:textId="77777777" w:rsidTr="00DB0FBF">
        <w:tc>
          <w:tcPr>
            <w:tcW w:w="1129" w:type="dxa"/>
          </w:tcPr>
          <w:p w14:paraId="1D144663" w14:textId="77777777" w:rsidR="000A1C89" w:rsidRPr="00F94F76" w:rsidRDefault="000A1C89" w:rsidP="00DB0FBF">
            <w:pPr>
              <w:jc w:val="both"/>
              <w:rPr>
                <w:rFonts w:asciiTheme="minorHAnsi" w:hAnsiTheme="minorHAnsi" w:cstheme="minorHAnsi"/>
                <w:b/>
              </w:rPr>
            </w:pPr>
          </w:p>
        </w:tc>
        <w:tc>
          <w:tcPr>
            <w:tcW w:w="3119" w:type="dxa"/>
          </w:tcPr>
          <w:p w14:paraId="2DDD0B13" w14:textId="77777777" w:rsidR="000A1C89" w:rsidRPr="00F94F76" w:rsidRDefault="000A1C89" w:rsidP="00DB0FBF">
            <w:pPr>
              <w:jc w:val="both"/>
              <w:rPr>
                <w:rFonts w:asciiTheme="minorHAnsi" w:hAnsiTheme="minorHAnsi" w:cstheme="minorHAnsi"/>
                <w:b/>
              </w:rPr>
            </w:pPr>
          </w:p>
        </w:tc>
        <w:tc>
          <w:tcPr>
            <w:tcW w:w="1812" w:type="dxa"/>
          </w:tcPr>
          <w:p w14:paraId="13FE99D8" w14:textId="77777777" w:rsidR="000A1C89" w:rsidRPr="00F94F76" w:rsidRDefault="000A1C89" w:rsidP="00DB0FBF">
            <w:pPr>
              <w:jc w:val="both"/>
              <w:rPr>
                <w:rFonts w:asciiTheme="minorHAnsi" w:hAnsiTheme="minorHAnsi" w:cstheme="minorHAnsi"/>
                <w:b/>
              </w:rPr>
            </w:pPr>
          </w:p>
        </w:tc>
        <w:tc>
          <w:tcPr>
            <w:tcW w:w="1813" w:type="dxa"/>
          </w:tcPr>
          <w:p w14:paraId="2960A0F4" w14:textId="77777777" w:rsidR="000A1C89" w:rsidRPr="00F94F76" w:rsidRDefault="000A1C89" w:rsidP="00DB0FBF">
            <w:pPr>
              <w:jc w:val="both"/>
              <w:rPr>
                <w:rFonts w:asciiTheme="minorHAnsi" w:hAnsiTheme="minorHAnsi" w:cstheme="minorHAnsi"/>
                <w:b/>
              </w:rPr>
            </w:pPr>
          </w:p>
        </w:tc>
        <w:tc>
          <w:tcPr>
            <w:tcW w:w="2049" w:type="dxa"/>
          </w:tcPr>
          <w:p w14:paraId="7B0B6DEE" w14:textId="77777777" w:rsidR="000A1C89" w:rsidRPr="00F94F76" w:rsidRDefault="000A1C89" w:rsidP="00DB0FBF">
            <w:pPr>
              <w:jc w:val="both"/>
              <w:rPr>
                <w:rFonts w:asciiTheme="minorHAnsi" w:hAnsiTheme="minorHAnsi" w:cstheme="minorHAnsi"/>
                <w:b/>
              </w:rPr>
            </w:pPr>
          </w:p>
        </w:tc>
      </w:tr>
      <w:tr w:rsidR="000A1C89" w:rsidRPr="00F94F76" w14:paraId="7595B1C4" w14:textId="77777777" w:rsidTr="00DB0FBF">
        <w:tc>
          <w:tcPr>
            <w:tcW w:w="1129" w:type="dxa"/>
          </w:tcPr>
          <w:p w14:paraId="111A7E2F" w14:textId="77777777" w:rsidR="000A1C89" w:rsidRPr="00F94F76" w:rsidRDefault="000A1C89" w:rsidP="00DB0FBF">
            <w:pPr>
              <w:jc w:val="both"/>
              <w:rPr>
                <w:rFonts w:asciiTheme="minorHAnsi" w:hAnsiTheme="minorHAnsi" w:cstheme="minorHAnsi"/>
                <w:b/>
              </w:rPr>
            </w:pPr>
          </w:p>
        </w:tc>
        <w:tc>
          <w:tcPr>
            <w:tcW w:w="3119" w:type="dxa"/>
          </w:tcPr>
          <w:p w14:paraId="40678A9F" w14:textId="77777777" w:rsidR="000A1C89" w:rsidRPr="00F94F76" w:rsidRDefault="000A1C89" w:rsidP="00DB0FBF">
            <w:pPr>
              <w:jc w:val="both"/>
              <w:rPr>
                <w:rFonts w:asciiTheme="minorHAnsi" w:hAnsiTheme="minorHAnsi" w:cstheme="minorHAnsi"/>
                <w:b/>
              </w:rPr>
            </w:pPr>
          </w:p>
        </w:tc>
        <w:tc>
          <w:tcPr>
            <w:tcW w:w="1812" w:type="dxa"/>
          </w:tcPr>
          <w:p w14:paraId="5F3DC7EB" w14:textId="77777777" w:rsidR="000A1C89" w:rsidRPr="00F94F76" w:rsidRDefault="000A1C89" w:rsidP="00DB0FBF">
            <w:pPr>
              <w:jc w:val="both"/>
              <w:rPr>
                <w:rFonts w:asciiTheme="minorHAnsi" w:hAnsiTheme="minorHAnsi" w:cstheme="minorHAnsi"/>
                <w:b/>
              </w:rPr>
            </w:pPr>
          </w:p>
        </w:tc>
        <w:tc>
          <w:tcPr>
            <w:tcW w:w="1813" w:type="dxa"/>
          </w:tcPr>
          <w:p w14:paraId="602B75E9" w14:textId="77777777" w:rsidR="000A1C89" w:rsidRPr="00F94F76" w:rsidRDefault="000A1C89" w:rsidP="00DB0FBF">
            <w:pPr>
              <w:jc w:val="both"/>
              <w:rPr>
                <w:rFonts w:asciiTheme="minorHAnsi" w:hAnsiTheme="minorHAnsi" w:cstheme="minorHAnsi"/>
                <w:b/>
              </w:rPr>
            </w:pPr>
          </w:p>
        </w:tc>
        <w:tc>
          <w:tcPr>
            <w:tcW w:w="2049" w:type="dxa"/>
          </w:tcPr>
          <w:p w14:paraId="7E5748ED" w14:textId="77777777" w:rsidR="000A1C89" w:rsidRPr="00F94F76" w:rsidRDefault="000A1C89" w:rsidP="00DB0FBF">
            <w:pPr>
              <w:jc w:val="both"/>
              <w:rPr>
                <w:rFonts w:asciiTheme="minorHAnsi" w:hAnsiTheme="minorHAnsi" w:cstheme="minorHAnsi"/>
                <w:b/>
              </w:rPr>
            </w:pPr>
          </w:p>
        </w:tc>
      </w:tr>
      <w:tr w:rsidR="000A1C89" w:rsidRPr="00F94F76" w14:paraId="42FC0E69" w14:textId="77777777" w:rsidTr="00DB0FBF">
        <w:tc>
          <w:tcPr>
            <w:tcW w:w="1129" w:type="dxa"/>
          </w:tcPr>
          <w:p w14:paraId="0AD1AE35" w14:textId="77777777" w:rsidR="000A1C89" w:rsidRPr="00F94F76" w:rsidRDefault="000A1C89" w:rsidP="00DB0FBF">
            <w:pPr>
              <w:jc w:val="both"/>
              <w:rPr>
                <w:rFonts w:asciiTheme="minorHAnsi" w:hAnsiTheme="minorHAnsi" w:cstheme="minorHAnsi"/>
                <w:b/>
              </w:rPr>
            </w:pPr>
          </w:p>
        </w:tc>
        <w:tc>
          <w:tcPr>
            <w:tcW w:w="3119" w:type="dxa"/>
          </w:tcPr>
          <w:p w14:paraId="2914E06D" w14:textId="77777777" w:rsidR="000A1C89" w:rsidRPr="00F94F76" w:rsidRDefault="000A1C89" w:rsidP="00DB0FBF">
            <w:pPr>
              <w:jc w:val="both"/>
              <w:rPr>
                <w:rFonts w:asciiTheme="minorHAnsi" w:hAnsiTheme="minorHAnsi" w:cstheme="minorHAnsi"/>
                <w:b/>
              </w:rPr>
            </w:pPr>
          </w:p>
        </w:tc>
        <w:tc>
          <w:tcPr>
            <w:tcW w:w="1812" w:type="dxa"/>
          </w:tcPr>
          <w:p w14:paraId="20F27FC7" w14:textId="77777777" w:rsidR="000A1C89" w:rsidRPr="00F94F76" w:rsidRDefault="000A1C89" w:rsidP="00DB0FBF">
            <w:pPr>
              <w:jc w:val="both"/>
              <w:rPr>
                <w:rFonts w:asciiTheme="minorHAnsi" w:hAnsiTheme="minorHAnsi" w:cstheme="minorHAnsi"/>
                <w:b/>
              </w:rPr>
            </w:pPr>
          </w:p>
        </w:tc>
        <w:tc>
          <w:tcPr>
            <w:tcW w:w="1813" w:type="dxa"/>
          </w:tcPr>
          <w:p w14:paraId="121CC864" w14:textId="77777777" w:rsidR="000A1C89" w:rsidRPr="00F94F76" w:rsidRDefault="000A1C89" w:rsidP="00DB0FBF">
            <w:pPr>
              <w:jc w:val="both"/>
              <w:rPr>
                <w:rFonts w:asciiTheme="minorHAnsi" w:hAnsiTheme="minorHAnsi" w:cstheme="minorHAnsi"/>
                <w:b/>
              </w:rPr>
            </w:pPr>
          </w:p>
        </w:tc>
        <w:tc>
          <w:tcPr>
            <w:tcW w:w="2049" w:type="dxa"/>
          </w:tcPr>
          <w:p w14:paraId="754068A9" w14:textId="77777777" w:rsidR="000A1C89" w:rsidRPr="00F94F76" w:rsidRDefault="000A1C89" w:rsidP="00DB0FBF">
            <w:pPr>
              <w:jc w:val="both"/>
              <w:rPr>
                <w:rFonts w:asciiTheme="minorHAnsi" w:hAnsiTheme="minorHAnsi" w:cstheme="minorHAnsi"/>
                <w:b/>
              </w:rPr>
            </w:pPr>
          </w:p>
        </w:tc>
      </w:tr>
      <w:tr w:rsidR="000A1C89" w:rsidRPr="00F94F76" w14:paraId="797D31E8" w14:textId="77777777" w:rsidTr="00DB0FBF">
        <w:tc>
          <w:tcPr>
            <w:tcW w:w="1129" w:type="dxa"/>
          </w:tcPr>
          <w:p w14:paraId="5AC1A517" w14:textId="77777777" w:rsidR="000A1C89" w:rsidRPr="00F94F76" w:rsidRDefault="000A1C89" w:rsidP="00DB0FBF">
            <w:pPr>
              <w:jc w:val="both"/>
              <w:rPr>
                <w:rFonts w:asciiTheme="minorHAnsi" w:hAnsiTheme="minorHAnsi" w:cstheme="minorHAnsi"/>
                <w:b/>
              </w:rPr>
            </w:pPr>
          </w:p>
        </w:tc>
        <w:tc>
          <w:tcPr>
            <w:tcW w:w="3119" w:type="dxa"/>
          </w:tcPr>
          <w:p w14:paraId="51E7401E" w14:textId="77777777" w:rsidR="000A1C89" w:rsidRPr="00F94F76" w:rsidRDefault="000A1C89" w:rsidP="00DB0FBF">
            <w:pPr>
              <w:jc w:val="both"/>
              <w:rPr>
                <w:rFonts w:asciiTheme="minorHAnsi" w:hAnsiTheme="minorHAnsi" w:cstheme="minorHAnsi"/>
                <w:b/>
              </w:rPr>
            </w:pPr>
          </w:p>
        </w:tc>
        <w:tc>
          <w:tcPr>
            <w:tcW w:w="1812" w:type="dxa"/>
          </w:tcPr>
          <w:p w14:paraId="2F9393CB" w14:textId="77777777" w:rsidR="000A1C89" w:rsidRPr="00F94F76" w:rsidRDefault="000A1C89" w:rsidP="00DB0FBF">
            <w:pPr>
              <w:jc w:val="both"/>
              <w:rPr>
                <w:rFonts w:asciiTheme="minorHAnsi" w:hAnsiTheme="minorHAnsi" w:cstheme="minorHAnsi"/>
                <w:b/>
              </w:rPr>
            </w:pPr>
          </w:p>
        </w:tc>
        <w:tc>
          <w:tcPr>
            <w:tcW w:w="1813" w:type="dxa"/>
          </w:tcPr>
          <w:p w14:paraId="4B99A4DE" w14:textId="77777777" w:rsidR="000A1C89" w:rsidRPr="00F94F76" w:rsidRDefault="000A1C89" w:rsidP="00DB0FBF">
            <w:pPr>
              <w:jc w:val="both"/>
              <w:rPr>
                <w:rFonts w:asciiTheme="minorHAnsi" w:hAnsiTheme="minorHAnsi" w:cstheme="minorHAnsi"/>
                <w:b/>
              </w:rPr>
            </w:pPr>
          </w:p>
        </w:tc>
        <w:tc>
          <w:tcPr>
            <w:tcW w:w="2049" w:type="dxa"/>
          </w:tcPr>
          <w:p w14:paraId="6056B57C" w14:textId="77777777" w:rsidR="000A1C89" w:rsidRPr="00F94F76" w:rsidRDefault="000A1C89" w:rsidP="00DB0FBF">
            <w:pPr>
              <w:jc w:val="both"/>
              <w:rPr>
                <w:rFonts w:asciiTheme="minorHAnsi" w:hAnsiTheme="minorHAnsi" w:cstheme="minorHAnsi"/>
                <w:b/>
              </w:rPr>
            </w:pPr>
          </w:p>
        </w:tc>
      </w:tr>
      <w:tr w:rsidR="000A1C89" w:rsidRPr="00F94F76" w14:paraId="06B820D4" w14:textId="77777777" w:rsidTr="00DB0FBF">
        <w:tc>
          <w:tcPr>
            <w:tcW w:w="1129" w:type="dxa"/>
          </w:tcPr>
          <w:p w14:paraId="52F085A5" w14:textId="77777777" w:rsidR="000A1C89" w:rsidRPr="00F94F76" w:rsidRDefault="000A1C89" w:rsidP="00DB0FBF">
            <w:pPr>
              <w:jc w:val="both"/>
              <w:rPr>
                <w:rFonts w:asciiTheme="minorHAnsi" w:hAnsiTheme="minorHAnsi" w:cstheme="minorHAnsi"/>
                <w:b/>
              </w:rPr>
            </w:pPr>
          </w:p>
        </w:tc>
        <w:tc>
          <w:tcPr>
            <w:tcW w:w="3119" w:type="dxa"/>
          </w:tcPr>
          <w:p w14:paraId="7043E839" w14:textId="77777777" w:rsidR="000A1C89" w:rsidRPr="00F94F76" w:rsidRDefault="000A1C89" w:rsidP="00DB0FBF">
            <w:pPr>
              <w:jc w:val="both"/>
              <w:rPr>
                <w:rFonts w:asciiTheme="minorHAnsi" w:hAnsiTheme="minorHAnsi" w:cstheme="minorHAnsi"/>
                <w:b/>
              </w:rPr>
            </w:pPr>
          </w:p>
        </w:tc>
        <w:tc>
          <w:tcPr>
            <w:tcW w:w="1812" w:type="dxa"/>
          </w:tcPr>
          <w:p w14:paraId="7830D860" w14:textId="77777777" w:rsidR="000A1C89" w:rsidRPr="00F94F76" w:rsidRDefault="000A1C89" w:rsidP="00DB0FBF">
            <w:pPr>
              <w:jc w:val="both"/>
              <w:rPr>
                <w:rFonts w:asciiTheme="minorHAnsi" w:hAnsiTheme="minorHAnsi" w:cstheme="minorHAnsi"/>
                <w:b/>
              </w:rPr>
            </w:pPr>
          </w:p>
        </w:tc>
        <w:tc>
          <w:tcPr>
            <w:tcW w:w="1813" w:type="dxa"/>
          </w:tcPr>
          <w:p w14:paraId="04E9DCE1" w14:textId="77777777" w:rsidR="000A1C89" w:rsidRPr="00F94F76" w:rsidRDefault="000A1C89" w:rsidP="00DB0FBF">
            <w:pPr>
              <w:jc w:val="both"/>
              <w:rPr>
                <w:rFonts w:asciiTheme="minorHAnsi" w:hAnsiTheme="minorHAnsi" w:cstheme="minorHAnsi"/>
                <w:b/>
              </w:rPr>
            </w:pPr>
          </w:p>
        </w:tc>
        <w:tc>
          <w:tcPr>
            <w:tcW w:w="2049" w:type="dxa"/>
          </w:tcPr>
          <w:p w14:paraId="1ACB5CE9" w14:textId="77777777" w:rsidR="000A1C89" w:rsidRPr="00F94F76" w:rsidRDefault="000A1C89" w:rsidP="00DB0FBF">
            <w:pPr>
              <w:jc w:val="both"/>
              <w:rPr>
                <w:rFonts w:asciiTheme="minorHAnsi" w:hAnsiTheme="minorHAnsi" w:cstheme="minorHAnsi"/>
                <w:b/>
              </w:rPr>
            </w:pPr>
          </w:p>
        </w:tc>
      </w:tr>
      <w:tr w:rsidR="000A1C89" w:rsidRPr="00F94F76" w14:paraId="7FB563D0" w14:textId="77777777" w:rsidTr="00DB0FBF">
        <w:tc>
          <w:tcPr>
            <w:tcW w:w="1129" w:type="dxa"/>
          </w:tcPr>
          <w:p w14:paraId="60D011BF" w14:textId="77777777" w:rsidR="000A1C89" w:rsidRPr="00F94F76" w:rsidRDefault="000A1C89" w:rsidP="00DB0FBF">
            <w:pPr>
              <w:jc w:val="both"/>
              <w:rPr>
                <w:rFonts w:asciiTheme="minorHAnsi" w:hAnsiTheme="minorHAnsi" w:cstheme="minorHAnsi"/>
                <w:b/>
              </w:rPr>
            </w:pPr>
          </w:p>
        </w:tc>
        <w:tc>
          <w:tcPr>
            <w:tcW w:w="3119" w:type="dxa"/>
          </w:tcPr>
          <w:p w14:paraId="2945B716" w14:textId="77777777" w:rsidR="000A1C89" w:rsidRPr="00F94F76" w:rsidRDefault="000A1C89" w:rsidP="00DB0FBF">
            <w:pPr>
              <w:jc w:val="both"/>
              <w:rPr>
                <w:rFonts w:asciiTheme="minorHAnsi" w:hAnsiTheme="minorHAnsi" w:cstheme="minorHAnsi"/>
                <w:b/>
              </w:rPr>
            </w:pPr>
          </w:p>
        </w:tc>
        <w:tc>
          <w:tcPr>
            <w:tcW w:w="1812" w:type="dxa"/>
          </w:tcPr>
          <w:p w14:paraId="728D93A4" w14:textId="77777777" w:rsidR="000A1C89" w:rsidRPr="00F94F76" w:rsidRDefault="000A1C89" w:rsidP="00DB0FBF">
            <w:pPr>
              <w:jc w:val="both"/>
              <w:rPr>
                <w:rFonts w:asciiTheme="minorHAnsi" w:hAnsiTheme="minorHAnsi" w:cstheme="minorHAnsi"/>
                <w:b/>
              </w:rPr>
            </w:pPr>
          </w:p>
        </w:tc>
        <w:tc>
          <w:tcPr>
            <w:tcW w:w="1813" w:type="dxa"/>
          </w:tcPr>
          <w:p w14:paraId="3C65F3D0" w14:textId="77777777" w:rsidR="000A1C89" w:rsidRPr="00F94F76" w:rsidRDefault="000A1C89" w:rsidP="00DB0FBF">
            <w:pPr>
              <w:jc w:val="both"/>
              <w:rPr>
                <w:rFonts w:asciiTheme="minorHAnsi" w:hAnsiTheme="minorHAnsi" w:cstheme="minorHAnsi"/>
                <w:b/>
              </w:rPr>
            </w:pPr>
          </w:p>
        </w:tc>
        <w:tc>
          <w:tcPr>
            <w:tcW w:w="2049" w:type="dxa"/>
          </w:tcPr>
          <w:p w14:paraId="2E474882" w14:textId="77777777" w:rsidR="000A1C89" w:rsidRPr="00F94F76" w:rsidRDefault="000A1C89" w:rsidP="00DB0FBF">
            <w:pPr>
              <w:jc w:val="both"/>
              <w:rPr>
                <w:rFonts w:asciiTheme="minorHAnsi" w:hAnsiTheme="minorHAnsi" w:cstheme="minorHAnsi"/>
                <w:b/>
              </w:rPr>
            </w:pPr>
          </w:p>
        </w:tc>
      </w:tr>
      <w:tr w:rsidR="000A1C89" w:rsidRPr="00F94F76" w14:paraId="239B426D" w14:textId="77777777" w:rsidTr="00DB0FBF">
        <w:tc>
          <w:tcPr>
            <w:tcW w:w="1129" w:type="dxa"/>
          </w:tcPr>
          <w:p w14:paraId="6CC3126E" w14:textId="77777777" w:rsidR="000A1C89" w:rsidRPr="00F94F76" w:rsidRDefault="000A1C89" w:rsidP="00DB0FBF">
            <w:pPr>
              <w:jc w:val="both"/>
              <w:rPr>
                <w:rFonts w:asciiTheme="minorHAnsi" w:hAnsiTheme="minorHAnsi" w:cstheme="minorHAnsi"/>
                <w:b/>
              </w:rPr>
            </w:pPr>
          </w:p>
        </w:tc>
        <w:tc>
          <w:tcPr>
            <w:tcW w:w="3119" w:type="dxa"/>
          </w:tcPr>
          <w:p w14:paraId="12A6E725" w14:textId="77777777" w:rsidR="000A1C89" w:rsidRPr="00F94F76" w:rsidRDefault="000A1C89" w:rsidP="00DB0FBF">
            <w:pPr>
              <w:jc w:val="both"/>
              <w:rPr>
                <w:rFonts w:asciiTheme="minorHAnsi" w:hAnsiTheme="minorHAnsi" w:cstheme="minorHAnsi"/>
                <w:b/>
              </w:rPr>
            </w:pPr>
          </w:p>
        </w:tc>
        <w:tc>
          <w:tcPr>
            <w:tcW w:w="1812" w:type="dxa"/>
          </w:tcPr>
          <w:p w14:paraId="27FE408C" w14:textId="77777777" w:rsidR="000A1C89" w:rsidRPr="00F94F76" w:rsidRDefault="000A1C89" w:rsidP="00DB0FBF">
            <w:pPr>
              <w:jc w:val="both"/>
              <w:rPr>
                <w:rFonts w:asciiTheme="minorHAnsi" w:hAnsiTheme="minorHAnsi" w:cstheme="minorHAnsi"/>
                <w:b/>
              </w:rPr>
            </w:pPr>
          </w:p>
        </w:tc>
        <w:tc>
          <w:tcPr>
            <w:tcW w:w="1813" w:type="dxa"/>
          </w:tcPr>
          <w:p w14:paraId="5FFF06FC" w14:textId="77777777" w:rsidR="000A1C89" w:rsidRPr="00F94F76" w:rsidRDefault="000A1C89" w:rsidP="00DB0FBF">
            <w:pPr>
              <w:jc w:val="both"/>
              <w:rPr>
                <w:rFonts w:asciiTheme="minorHAnsi" w:hAnsiTheme="minorHAnsi" w:cstheme="minorHAnsi"/>
                <w:b/>
              </w:rPr>
            </w:pPr>
          </w:p>
        </w:tc>
        <w:tc>
          <w:tcPr>
            <w:tcW w:w="2049" w:type="dxa"/>
          </w:tcPr>
          <w:p w14:paraId="55BBE05D" w14:textId="77777777" w:rsidR="000A1C89" w:rsidRPr="00F94F76" w:rsidRDefault="000A1C89" w:rsidP="00DB0FBF">
            <w:pPr>
              <w:jc w:val="both"/>
              <w:rPr>
                <w:rFonts w:asciiTheme="minorHAnsi" w:hAnsiTheme="minorHAnsi" w:cstheme="minorHAnsi"/>
                <w:b/>
              </w:rPr>
            </w:pPr>
          </w:p>
        </w:tc>
      </w:tr>
      <w:tr w:rsidR="000A1C89" w:rsidRPr="00F94F76" w14:paraId="7BC08BFE" w14:textId="77777777" w:rsidTr="00DB0FBF">
        <w:tc>
          <w:tcPr>
            <w:tcW w:w="1129" w:type="dxa"/>
          </w:tcPr>
          <w:p w14:paraId="165025FE" w14:textId="77777777" w:rsidR="000A1C89" w:rsidRPr="00F94F76" w:rsidRDefault="000A1C89" w:rsidP="00DB0FBF">
            <w:pPr>
              <w:jc w:val="both"/>
              <w:rPr>
                <w:rFonts w:asciiTheme="minorHAnsi" w:hAnsiTheme="minorHAnsi" w:cstheme="minorHAnsi"/>
                <w:b/>
              </w:rPr>
            </w:pPr>
          </w:p>
        </w:tc>
        <w:tc>
          <w:tcPr>
            <w:tcW w:w="3119" w:type="dxa"/>
          </w:tcPr>
          <w:p w14:paraId="1BCE4550" w14:textId="77777777" w:rsidR="000A1C89" w:rsidRPr="00F94F76" w:rsidRDefault="000A1C89" w:rsidP="00DB0FBF">
            <w:pPr>
              <w:jc w:val="both"/>
              <w:rPr>
                <w:rFonts w:asciiTheme="minorHAnsi" w:hAnsiTheme="minorHAnsi" w:cstheme="minorHAnsi"/>
                <w:b/>
              </w:rPr>
            </w:pPr>
          </w:p>
        </w:tc>
        <w:tc>
          <w:tcPr>
            <w:tcW w:w="1812" w:type="dxa"/>
          </w:tcPr>
          <w:p w14:paraId="5345BED7" w14:textId="77777777" w:rsidR="000A1C89" w:rsidRPr="00F94F76" w:rsidRDefault="000A1C89" w:rsidP="00DB0FBF">
            <w:pPr>
              <w:jc w:val="both"/>
              <w:rPr>
                <w:rFonts w:asciiTheme="minorHAnsi" w:hAnsiTheme="minorHAnsi" w:cstheme="minorHAnsi"/>
                <w:b/>
              </w:rPr>
            </w:pPr>
          </w:p>
        </w:tc>
        <w:tc>
          <w:tcPr>
            <w:tcW w:w="1813" w:type="dxa"/>
          </w:tcPr>
          <w:p w14:paraId="35B72176" w14:textId="77777777" w:rsidR="000A1C89" w:rsidRPr="00F94F76" w:rsidRDefault="000A1C89" w:rsidP="00DB0FBF">
            <w:pPr>
              <w:jc w:val="both"/>
              <w:rPr>
                <w:rFonts w:asciiTheme="minorHAnsi" w:hAnsiTheme="minorHAnsi" w:cstheme="minorHAnsi"/>
                <w:b/>
              </w:rPr>
            </w:pPr>
          </w:p>
        </w:tc>
        <w:tc>
          <w:tcPr>
            <w:tcW w:w="2049" w:type="dxa"/>
          </w:tcPr>
          <w:p w14:paraId="4D8B8029" w14:textId="77777777" w:rsidR="000A1C89" w:rsidRPr="00F94F76" w:rsidRDefault="000A1C89" w:rsidP="00DB0FBF">
            <w:pPr>
              <w:jc w:val="both"/>
              <w:rPr>
                <w:rFonts w:asciiTheme="minorHAnsi" w:hAnsiTheme="minorHAnsi" w:cstheme="minorHAnsi"/>
                <w:b/>
              </w:rPr>
            </w:pPr>
          </w:p>
        </w:tc>
      </w:tr>
      <w:tr w:rsidR="000A1C89" w:rsidRPr="00F94F76" w14:paraId="703DDB4F" w14:textId="77777777" w:rsidTr="00DB0FBF">
        <w:tc>
          <w:tcPr>
            <w:tcW w:w="1129" w:type="dxa"/>
          </w:tcPr>
          <w:p w14:paraId="24C78D14" w14:textId="77777777" w:rsidR="000A1C89" w:rsidRPr="00F94F76" w:rsidRDefault="000A1C89" w:rsidP="00DB0FBF">
            <w:pPr>
              <w:jc w:val="both"/>
              <w:rPr>
                <w:rFonts w:asciiTheme="minorHAnsi" w:hAnsiTheme="minorHAnsi" w:cstheme="minorHAnsi"/>
                <w:b/>
              </w:rPr>
            </w:pPr>
          </w:p>
        </w:tc>
        <w:tc>
          <w:tcPr>
            <w:tcW w:w="3119" w:type="dxa"/>
          </w:tcPr>
          <w:p w14:paraId="167C1135" w14:textId="77777777" w:rsidR="000A1C89" w:rsidRPr="00F94F76" w:rsidRDefault="000A1C89" w:rsidP="00DB0FBF">
            <w:pPr>
              <w:jc w:val="both"/>
              <w:rPr>
                <w:rFonts w:asciiTheme="minorHAnsi" w:hAnsiTheme="minorHAnsi" w:cstheme="minorHAnsi"/>
                <w:b/>
              </w:rPr>
            </w:pPr>
          </w:p>
        </w:tc>
        <w:tc>
          <w:tcPr>
            <w:tcW w:w="1812" w:type="dxa"/>
          </w:tcPr>
          <w:p w14:paraId="30ACE909" w14:textId="77777777" w:rsidR="000A1C89" w:rsidRPr="00F94F76" w:rsidRDefault="000A1C89" w:rsidP="00DB0FBF">
            <w:pPr>
              <w:jc w:val="both"/>
              <w:rPr>
                <w:rFonts w:asciiTheme="minorHAnsi" w:hAnsiTheme="minorHAnsi" w:cstheme="minorHAnsi"/>
                <w:b/>
              </w:rPr>
            </w:pPr>
          </w:p>
        </w:tc>
        <w:tc>
          <w:tcPr>
            <w:tcW w:w="1813" w:type="dxa"/>
          </w:tcPr>
          <w:p w14:paraId="7474BC62" w14:textId="77777777" w:rsidR="000A1C89" w:rsidRPr="00F94F76" w:rsidRDefault="000A1C89" w:rsidP="00DB0FBF">
            <w:pPr>
              <w:jc w:val="both"/>
              <w:rPr>
                <w:rFonts w:asciiTheme="minorHAnsi" w:hAnsiTheme="minorHAnsi" w:cstheme="minorHAnsi"/>
                <w:b/>
              </w:rPr>
            </w:pPr>
          </w:p>
        </w:tc>
        <w:tc>
          <w:tcPr>
            <w:tcW w:w="2049" w:type="dxa"/>
          </w:tcPr>
          <w:p w14:paraId="3D6BEBB2" w14:textId="77777777" w:rsidR="000A1C89" w:rsidRPr="00F94F76" w:rsidRDefault="000A1C89" w:rsidP="00DB0FBF">
            <w:pPr>
              <w:jc w:val="both"/>
              <w:rPr>
                <w:rFonts w:asciiTheme="minorHAnsi" w:hAnsiTheme="minorHAnsi" w:cstheme="minorHAnsi"/>
                <w:b/>
              </w:rPr>
            </w:pPr>
          </w:p>
        </w:tc>
      </w:tr>
      <w:tr w:rsidR="000A1C89" w:rsidRPr="00F94F76" w14:paraId="1E97DB94" w14:textId="77777777" w:rsidTr="00DB0FBF">
        <w:tc>
          <w:tcPr>
            <w:tcW w:w="1129" w:type="dxa"/>
          </w:tcPr>
          <w:p w14:paraId="10136920" w14:textId="77777777" w:rsidR="000A1C89" w:rsidRPr="00F94F76" w:rsidRDefault="000A1C89" w:rsidP="00DB0FBF">
            <w:pPr>
              <w:jc w:val="both"/>
              <w:rPr>
                <w:rFonts w:asciiTheme="minorHAnsi" w:hAnsiTheme="minorHAnsi" w:cstheme="minorHAnsi"/>
                <w:b/>
              </w:rPr>
            </w:pPr>
          </w:p>
        </w:tc>
        <w:tc>
          <w:tcPr>
            <w:tcW w:w="3119" w:type="dxa"/>
          </w:tcPr>
          <w:p w14:paraId="53B4BB2E" w14:textId="77777777" w:rsidR="000A1C89" w:rsidRPr="00F94F76" w:rsidRDefault="000A1C89" w:rsidP="00DB0FBF">
            <w:pPr>
              <w:jc w:val="both"/>
              <w:rPr>
                <w:rFonts w:asciiTheme="minorHAnsi" w:hAnsiTheme="minorHAnsi" w:cstheme="minorHAnsi"/>
                <w:b/>
              </w:rPr>
            </w:pPr>
          </w:p>
        </w:tc>
        <w:tc>
          <w:tcPr>
            <w:tcW w:w="1812" w:type="dxa"/>
          </w:tcPr>
          <w:p w14:paraId="577DA349" w14:textId="77777777" w:rsidR="000A1C89" w:rsidRPr="00F94F76" w:rsidRDefault="000A1C89" w:rsidP="00DB0FBF">
            <w:pPr>
              <w:jc w:val="both"/>
              <w:rPr>
                <w:rFonts w:asciiTheme="minorHAnsi" w:hAnsiTheme="minorHAnsi" w:cstheme="minorHAnsi"/>
                <w:b/>
              </w:rPr>
            </w:pPr>
          </w:p>
        </w:tc>
        <w:tc>
          <w:tcPr>
            <w:tcW w:w="1813" w:type="dxa"/>
          </w:tcPr>
          <w:p w14:paraId="09EDFD9E" w14:textId="77777777" w:rsidR="000A1C89" w:rsidRPr="00F94F76" w:rsidRDefault="000A1C89" w:rsidP="00DB0FBF">
            <w:pPr>
              <w:jc w:val="both"/>
              <w:rPr>
                <w:rFonts w:asciiTheme="minorHAnsi" w:hAnsiTheme="minorHAnsi" w:cstheme="minorHAnsi"/>
                <w:b/>
              </w:rPr>
            </w:pPr>
          </w:p>
        </w:tc>
        <w:tc>
          <w:tcPr>
            <w:tcW w:w="2049" w:type="dxa"/>
          </w:tcPr>
          <w:p w14:paraId="0A273E90" w14:textId="77777777" w:rsidR="000A1C89" w:rsidRPr="00F94F76" w:rsidRDefault="000A1C89" w:rsidP="00DB0FBF">
            <w:pPr>
              <w:jc w:val="both"/>
              <w:rPr>
                <w:rFonts w:asciiTheme="minorHAnsi" w:hAnsiTheme="minorHAnsi" w:cstheme="minorHAnsi"/>
                <w:b/>
              </w:rPr>
            </w:pPr>
          </w:p>
        </w:tc>
      </w:tr>
      <w:tr w:rsidR="000A1C89" w:rsidRPr="00F94F76" w14:paraId="58B93D56" w14:textId="77777777" w:rsidTr="00DB0FBF">
        <w:tc>
          <w:tcPr>
            <w:tcW w:w="1129" w:type="dxa"/>
          </w:tcPr>
          <w:p w14:paraId="42CF7842" w14:textId="77777777" w:rsidR="000A1C89" w:rsidRPr="00F94F76" w:rsidRDefault="000A1C89" w:rsidP="00DB0FBF">
            <w:pPr>
              <w:jc w:val="both"/>
              <w:rPr>
                <w:rFonts w:asciiTheme="minorHAnsi" w:hAnsiTheme="minorHAnsi" w:cstheme="minorHAnsi"/>
                <w:b/>
              </w:rPr>
            </w:pPr>
          </w:p>
        </w:tc>
        <w:tc>
          <w:tcPr>
            <w:tcW w:w="3119" w:type="dxa"/>
          </w:tcPr>
          <w:p w14:paraId="2C455E5C" w14:textId="77777777" w:rsidR="000A1C89" w:rsidRPr="00F94F76" w:rsidRDefault="000A1C89" w:rsidP="00DB0FBF">
            <w:pPr>
              <w:jc w:val="both"/>
              <w:rPr>
                <w:rFonts w:asciiTheme="minorHAnsi" w:hAnsiTheme="minorHAnsi" w:cstheme="minorHAnsi"/>
                <w:b/>
              </w:rPr>
            </w:pPr>
          </w:p>
        </w:tc>
        <w:tc>
          <w:tcPr>
            <w:tcW w:w="1812" w:type="dxa"/>
          </w:tcPr>
          <w:p w14:paraId="7C41B5DA" w14:textId="77777777" w:rsidR="000A1C89" w:rsidRPr="00F94F76" w:rsidRDefault="000A1C89" w:rsidP="00DB0FBF">
            <w:pPr>
              <w:jc w:val="both"/>
              <w:rPr>
                <w:rFonts w:asciiTheme="minorHAnsi" w:hAnsiTheme="minorHAnsi" w:cstheme="minorHAnsi"/>
                <w:b/>
              </w:rPr>
            </w:pPr>
          </w:p>
        </w:tc>
        <w:tc>
          <w:tcPr>
            <w:tcW w:w="1813" w:type="dxa"/>
          </w:tcPr>
          <w:p w14:paraId="7FEA6281" w14:textId="77777777" w:rsidR="000A1C89" w:rsidRPr="00F94F76" w:rsidRDefault="000A1C89" w:rsidP="00DB0FBF">
            <w:pPr>
              <w:jc w:val="both"/>
              <w:rPr>
                <w:rFonts w:asciiTheme="minorHAnsi" w:hAnsiTheme="minorHAnsi" w:cstheme="minorHAnsi"/>
                <w:b/>
              </w:rPr>
            </w:pPr>
          </w:p>
        </w:tc>
        <w:tc>
          <w:tcPr>
            <w:tcW w:w="2049" w:type="dxa"/>
          </w:tcPr>
          <w:p w14:paraId="5DD1E7DF" w14:textId="77777777" w:rsidR="000A1C89" w:rsidRPr="00F94F76" w:rsidRDefault="000A1C89" w:rsidP="00DB0FBF">
            <w:pPr>
              <w:jc w:val="both"/>
              <w:rPr>
                <w:rFonts w:asciiTheme="minorHAnsi" w:hAnsiTheme="minorHAnsi" w:cstheme="minorHAnsi"/>
                <w:b/>
              </w:rPr>
            </w:pPr>
          </w:p>
        </w:tc>
      </w:tr>
      <w:tr w:rsidR="000A1C89" w:rsidRPr="00F94F76" w14:paraId="6BA2F056" w14:textId="77777777" w:rsidTr="00DB0FBF">
        <w:tc>
          <w:tcPr>
            <w:tcW w:w="1129" w:type="dxa"/>
          </w:tcPr>
          <w:p w14:paraId="5572F896" w14:textId="77777777" w:rsidR="000A1C89" w:rsidRPr="00F94F76" w:rsidRDefault="000A1C89" w:rsidP="00DB0FBF">
            <w:pPr>
              <w:jc w:val="both"/>
              <w:rPr>
                <w:rFonts w:asciiTheme="minorHAnsi" w:hAnsiTheme="minorHAnsi" w:cstheme="minorHAnsi"/>
                <w:b/>
              </w:rPr>
            </w:pPr>
          </w:p>
        </w:tc>
        <w:tc>
          <w:tcPr>
            <w:tcW w:w="3119" w:type="dxa"/>
          </w:tcPr>
          <w:p w14:paraId="36B7855C" w14:textId="77777777" w:rsidR="000A1C89" w:rsidRPr="00F94F76" w:rsidRDefault="000A1C89" w:rsidP="00DB0FBF">
            <w:pPr>
              <w:jc w:val="both"/>
              <w:rPr>
                <w:rFonts w:asciiTheme="minorHAnsi" w:hAnsiTheme="minorHAnsi" w:cstheme="minorHAnsi"/>
                <w:b/>
              </w:rPr>
            </w:pPr>
          </w:p>
        </w:tc>
        <w:tc>
          <w:tcPr>
            <w:tcW w:w="1812" w:type="dxa"/>
          </w:tcPr>
          <w:p w14:paraId="3983DF5B" w14:textId="77777777" w:rsidR="000A1C89" w:rsidRPr="00F94F76" w:rsidRDefault="000A1C89" w:rsidP="00DB0FBF">
            <w:pPr>
              <w:jc w:val="both"/>
              <w:rPr>
                <w:rFonts w:asciiTheme="minorHAnsi" w:hAnsiTheme="minorHAnsi" w:cstheme="minorHAnsi"/>
                <w:b/>
              </w:rPr>
            </w:pPr>
          </w:p>
        </w:tc>
        <w:tc>
          <w:tcPr>
            <w:tcW w:w="1813" w:type="dxa"/>
          </w:tcPr>
          <w:p w14:paraId="131C8419" w14:textId="77777777" w:rsidR="000A1C89" w:rsidRPr="00F94F76" w:rsidRDefault="000A1C89" w:rsidP="00DB0FBF">
            <w:pPr>
              <w:jc w:val="both"/>
              <w:rPr>
                <w:rFonts w:asciiTheme="minorHAnsi" w:hAnsiTheme="minorHAnsi" w:cstheme="minorHAnsi"/>
                <w:b/>
              </w:rPr>
            </w:pPr>
          </w:p>
        </w:tc>
        <w:tc>
          <w:tcPr>
            <w:tcW w:w="2049" w:type="dxa"/>
          </w:tcPr>
          <w:p w14:paraId="480464FC" w14:textId="77777777" w:rsidR="000A1C89" w:rsidRPr="00F94F76" w:rsidRDefault="000A1C89" w:rsidP="00DB0FBF">
            <w:pPr>
              <w:jc w:val="both"/>
              <w:rPr>
                <w:rFonts w:asciiTheme="minorHAnsi" w:hAnsiTheme="minorHAnsi" w:cstheme="minorHAnsi"/>
                <w:b/>
              </w:rPr>
            </w:pPr>
          </w:p>
        </w:tc>
      </w:tr>
      <w:tr w:rsidR="000A1C89" w:rsidRPr="00F94F76" w14:paraId="242988C1" w14:textId="77777777" w:rsidTr="00DB0FBF">
        <w:tc>
          <w:tcPr>
            <w:tcW w:w="1129" w:type="dxa"/>
          </w:tcPr>
          <w:p w14:paraId="64EAF672" w14:textId="77777777" w:rsidR="000A1C89" w:rsidRPr="00F94F76" w:rsidRDefault="000A1C89" w:rsidP="00DB0FBF">
            <w:pPr>
              <w:jc w:val="both"/>
              <w:rPr>
                <w:rFonts w:asciiTheme="minorHAnsi" w:hAnsiTheme="minorHAnsi" w:cstheme="minorHAnsi"/>
                <w:b/>
              </w:rPr>
            </w:pPr>
          </w:p>
        </w:tc>
        <w:tc>
          <w:tcPr>
            <w:tcW w:w="3119" w:type="dxa"/>
          </w:tcPr>
          <w:p w14:paraId="24FD6023" w14:textId="77777777" w:rsidR="000A1C89" w:rsidRPr="00F94F76" w:rsidRDefault="000A1C89" w:rsidP="00DB0FBF">
            <w:pPr>
              <w:jc w:val="both"/>
              <w:rPr>
                <w:rFonts w:asciiTheme="minorHAnsi" w:hAnsiTheme="minorHAnsi" w:cstheme="minorHAnsi"/>
                <w:b/>
              </w:rPr>
            </w:pPr>
          </w:p>
        </w:tc>
        <w:tc>
          <w:tcPr>
            <w:tcW w:w="1812" w:type="dxa"/>
          </w:tcPr>
          <w:p w14:paraId="275DE7B2" w14:textId="77777777" w:rsidR="000A1C89" w:rsidRPr="00F94F76" w:rsidRDefault="000A1C89" w:rsidP="00DB0FBF">
            <w:pPr>
              <w:jc w:val="both"/>
              <w:rPr>
                <w:rFonts w:asciiTheme="minorHAnsi" w:hAnsiTheme="minorHAnsi" w:cstheme="minorHAnsi"/>
                <w:b/>
              </w:rPr>
            </w:pPr>
          </w:p>
        </w:tc>
        <w:tc>
          <w:tcPr>
            <w:tcW w:w="1813" w:type="dxa"/>
          </w:tcPr>
          <w:p w14:paraId="588E6E5B" w14:textId="77777777" w:rsidR="000A1C89" w:rsidRPr="00F94F76" w:rsidRDefault="000A1C89" w:rsidP="00DB0FBF">
            <w:pPr>
              <w:jc w:val="both"/>
              <w:rPr>
                <w:rFonts w:asciiTheme="minorHAnsi" w:hAnsiTheme="minorHAnsi" w:cstheme="minorHAnsi"/>
                <w:b/>
              </w:rPr>
            </w:pPr>
          </w:p>
        </w:tc>
        <w:tc>
          <w:tcPr>
            <w:tcW w:w="2049" w:type="dxa"/>
          </w:tcPr>
          <w:p w14:paraId="6B2C78F7" w14:textId="77777777" w:rsidR="000A1C89" w:rsidRPr="00F94F76" w:rsidRDefault="000A1C89" w:rsidP="00DB0FBF">
            <w:pPr>
              <w:jc w:val="both"/>
              <w:rPr>
                <w:rFonts w:asciiTheme="minorHAnsi" w:hAnsiTheme="minorHAnsi" w:cstheme="minorHAnsi"/>
                <w:b/>
              </w:rPr>
            </w:pPr>
          </w:p>
        </w:tc>
      </w:tr>
      <w:tr w:rsidR="000A1C89" w:rsidRPr="00F94F76" w14:paraId="2D668DF4" w14:textId="77777777" w:rsidTr="00DB0FBF">
        <w:tc>
          <w:tcPr>
            <w:tcW w:w="1129" w:type="dxa"/>
          </w:tcPr>
          <w:p w14:paraId="687012AD" w14:textId="77777777" w:rsidR="000A1C89" w:rsidRPr="00F94F76" w:rsidRDefault="000A1C89" w:rsidP="00DB0FBF">
            <w:pPr>
              <w:jc w:val="both"/>
              <w:rPr>
                <w:rFonts w:asciiTheme="minorHAnsi" w:hAnsiTheme="minorHAnsi" w:cstheme="minorHAnsi"/>
                <w:b/>
              </w:rPr>
            </w:pPr>
          </w:p>
        </w:tc>
        <w:tc>
          <w:tcPr>
            <w:tcW w:w="3119" w:type="dxa"/>
          </w:tcPr>
          <w:p w14:paraId="2E896A63" w14:textId="77777777" w:rsidR="000A1C89" w:rsidRPr="00F94F76" w:rsidRDefault="000A1C89" w:rsidP="00DB0FBF">
            <w:pPr>
              <w:jc w:val="both"/>
              <w:rPr>
                <w:rFonts w:asciiTheme="minorHAnsi" w:hAnsiTheme="minorHAnsi" w:cstheme="minorHAnsi"/>
                <w:b/>
              </w:rPr>
            </w:pPr>
          </w:p>
        </w:tc>
        <w:tc>
          <w:tcPr>
            <w:tcW w:w="1812" w:type="dxa"/>
          </w:tcPr>
          <w:p w14:paraId="68C33540" w14:textId="77777777" w:rsidR="000A1C89" w:rsidRPr="00F94F76" w:rsidRDefault="000A1C89" w:rsidP="00DB0FBF">
            <w:pPr>
              <w:jc w:val="both"/>
              <w:rPr>
                <w:rFonts w:asciiTheme="minorHAnsi" w:hAnsiTheme="minorHAnsi" w:cstheme="minorHAnsi"/>
                <w:b/>
              </w:rPr>
            </w:pPr>
          </w:p>
        </w:tc>
        <w:tc>
          <w:tcPr>
            <w:tcW w:w="1813" w:type="dxa"/>
          </w:tcPr>
          <w:p w14:paraId="23DEB790" w14:textId="77777777" w:rsidR="000A1C89" w:rsidRPr="00F94F76" w:rsidRDefault="000A1C89" w:rsidP="00DB0FBF">
            <w:pPr>
              <w:jc w:val="both"/>
              <w:rPr>
                <w:rFonts w:asciiTheme="minorHAnsi" w:hAnsiTheme="minorHAnsi" w:cstheme="minorHAnsi"/>
                <w:b/>
              </w:rPr>
            </w:pPr>
          </w:p>
        </w:tc>
        <w:tc>
          <w:tcPr>
            <w:tcW w:w="2049" w:type="dxa"/>
          </w:tcPr>
          <w:p w14:paraId="3234C496" w14:textId="77777777" w:rsidR="000A1C89" w:rsidRPr="00F94F76" w:rsidRDefault="000A1C89" w:rsidP="00DB0FBF">
            <w:pPr>
              <w:jc w:val="both"/>
              <w:rPr>
                <w:rFonts w:asciiTheme="minorHAnsi" w:hAnsiTheme="minorHAnsi" w:cstheme="minorHAnsi"/>
                <w:b/>
              </w:rPr>
            </w:pPr>
          </w:p>
        </w:tc>
      </w:tr>
    </w:tbl>
    <w:p w14:paraId="52608CDA" w14:textId="77777777" w:rsidR="00363F23" w:rsidRPr="00F94F76" w:rsidRDefault="00363F23">
      <w:pPr>
        <w:rPr>
          <w:rFonts w:asciiTheme="minorHAnsi" w:hAnsiTheme="minorHAnsi" w:cstheme="minorHAnsi"/>
        </w:rPr>
      </w:pPr>
    </w:p>
    <w:sectPr w:rsidR="00363F23" w:rsidRPr="00F94F76" w:rsidSect="004577A3">
      <w:footerReference w:type="default" r:id="rId11"/>
      <w:pgSz w:w="12240" w:h="15840"/>
      <w:pgMar w:top="284"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5FB12" w14:textId="77777777" w:rsidR="00637E09" w:rsidRDefault="00637E09" w:rsidP="00951B9D">
      <w:r>
        <w:separator/>
      </w:r>
    </w:p>
  </w:endnote>
  <w:endnote w:type="continuationSeparator" w:id="0">
    <w:p w14:paraId="646C1A51" w14:textId="77777777" w:rsidR="00637E09" w:rsidRDefault="00637E09" w:rsidP="00951B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6ED18" w14:textId="512696FD" w:rsidR="00951B9D" w:rsidRDefault="00951B9D" w:rsidP="00951B9D">
    <w:pPr>
      <w:pStyle w:val="Pieddepage"/>
      <w:jc w:val="center"/>
    </w:pPr>
    <w:r>
      <w:t xml:space="preserve">Télécharger sur </w:t>
    </w:r>
    <w:hyperlink r:id="rId1" w:history="1">
      <w:r w:rsidRPr="00951B9D">
        <w:rPr>
          <w:rStyle w:val="Lienhypertexte"/>
        </w:rPr>
        <w:t>Nigeremploi.com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12260" w14:textId="77777777" w:rsidR="00637E09" w:rsidRDefault="00637E09" w:rsidP="00951B9D">
      <w:r>
        <w:separator/>
      </w:r>
    </w:p>
  </w:footnote>
  <w:footnote w:type="continuationSeparator" w:id="0">
    <w:p w14:paraId="27292E30" w14:textId="77777777" w:rsidR="00637E09" w:rsidRDefault="00637E09" w:rsidP="00951B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F0E4B"/>
    <w:multiLevelType w:val="hybridMultilevel"/>
    <w:tmpl w:val="F22C3702"/>
    <w:lvl w:ilvl="0" w:tplc="B1989190">
      <w:start w:val="1"/>
      <w:numFmt w:val="upperRoman"/>
      <w:lvlText w:val="%1."/>
      <w:lvlJc w:val="left"/>
      <w:pPr>
        <w:ind w:left="1080" w:hanging="72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4524B3B"/>
    <w:multiLevelType w:val="hybridMultilevel"/>
    <w:tmpl w:val="89EA7736"/>
    <w:lvl w:ilvl="0" w:tplc="315A9BEE">
      <w:start w:val="6"/>
      <w:numFmt w:val="upperRoman"/>
      <w:lvlText w:val="%1."/>
      <w:lvlJc w:val="left"/>
      <w:pPr>
        <w:ind w:left="1080" w:hanging="72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25B84E34"/>
    <w:multiLevelType w:val="hybridMultilevel"/>
    <w:tmpl w:val="21507EF2"/>
    <w:lvl w:ilvl="0" w:tplc="A58EC4AA">
      <w:start w:val="1"/>
      <w:numFmt w:val="lowerLetter"/>
      <w:lvlText w:val="%1."/>
      <w:lvlJc w:val="left"/>
      <w:pPr>
        <w:ind w:left="720" w:hanging="360"/>
      </w:pPr>
      <w:rPr>
        <w:rFonts w:hint="default"/>
        <w:b/>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2A204CDE"/>
    <w:multiLevelType w:val="hybridMultilevel"/>
    <w:tmpl w:val="6D2A700C"/>
    <w:lvl w:ilvl="0" w:tplc="040C0001">
      <w:start w:val="1"/>
      <w:numFmt w:val="bullet"/>
      <w:lvlText w:val=""/>
      <w:lvlJc w:val="left"/>
      <w:pPr>
        <w:ind w:left="715" w:hanging="360"/>
      </w:pPr>
      <w:rPr>
        <w:rFonts w:ascii="Symbol" w:hAnsi="Symbol" w:hint="default"/>
      </w:rPr>
    </w:lvl>
    <w:lvl w:ilvl="1" w:tplc="040C0003" w:tentative="1">
      <w:start w:val="1"/>
      <w:numFmt w:val="bullet"/>
      <w:lvlText w:val="o"/>
      <w:lvlJc w:val="left"/>
      <w:pPr>
        <w:ind w:left="1435" w:hanging="360"/>
      </w:pPr>
      <w:rPr>
        <w:rFonts w:ascii="Courier New" w:hAnsi="Courier New" w:cs="Courier New" w:hint="default"/>
      </w:rPr>
    </w:lvl>
    <w:lvl w:ilvl="2" w:tplc="040C0005" w:tentative="1">
      <w:start w:val="1"/>
      <w:numFmt w:val="bullet"/>
      <w:lvlText w:val=""/>
      <w:lvlJc w:val="left"/>
      <w:pPr>
        <w:ind w:left="2155" w:hanging="360"/>
      </w:pPr>
      <w:rPr>
        <w:rFonts w:ascii="Wingdings" w:hAnsi="Wingdings" w:hint="default"/>
      </w:rPr>
    </w:lvl>
    <w:lvl w:ilvl="3" w:tplc="040C0001" w:tentative="1">
      <w:start w:val="1"/>
      <w:numFmt w:val="bullet"/>
      <w:lvlText w:val=""/>
      <w:lvlJc w:val="left"/>
      <w:pPr>
        <w:ind w:left="2875" w:hanging="360"/>
      </w:pPr>
      <w:rPr>
        <w:rFonts w:ascii="Symbol" w:hAnsi="Symbol" w:hint="default"/>
      </w:rPr>
    </w:lvl>
    <w:lvl w:ilvl="4" w:tplc="040C0003" w:tentative="1">
      <w:start w:val="1"/>
      <w:numFmt w:val="bullet"/>
      <w:lvlText w:val="o"/>
      <w:lvlJc w:val="left"/>
      <w:pPr>
        <w:ind w:left="3595" w:hanging="360"/>
      </w:pPr>
      <w:rPr>
        <w:rFonts w:ascii="Courier New" w:hAnsi="Courier New" w:cs="Courier New" w:hint="default"/>
      </w:rPr>
    </w:lvl>
    <w:lvl w:ilvl="5" w:tplc="040C0005" w:tentative="1">
      <w:start w:val="1"/>
      <w:numFmt w:val="bullet"/>
      <w:lvlText w:val=""/>
      <w:lvlJc w:val="left"/>
      <w:pPr>
        <w:ind w:left="4315" w:hanging="360"/>
      </w:pPr>
      <w:rPr>
        <w:rFonts w:ascii="Wingdings" w:hAnsi="Wingdings" w:hint="default"/>
      </w:rPr>
    </w:lvl>
    <w:lvl w:ilvl="6" w:tplc="040C0001" w:tentative="1">
      <w:start w:val="1"/>
      <w:numFmt w:val="bullet"/>
      <w:lvlText w:val=""/>
      <w:lvlJc w:val="left"/>
      <w:pPr>
        <w:ind w:left="5035" w:hanging="360"/>
      </w:pPr>
      <w:rPr>
        <w:rFonts w:ascii="Symbol" w:hAnsi="Symbol" w:hint="default"/>
      </w:rPr>
    </w:lvl>
    <w:lvl w:ilvl="7" w:tplc="040C0003" w:tentative="1">
      <w:start w:val="1"/>
      <w:numFmt w:val="bullet"/>
      <w:lvlText w:val="o"/>
      <w:lvlJc w:val="left"/>
      <w:pPr>
        <w:ind w:left="5755" w:hanging="360"/>
      </w:pPr>
      <w:rPr>
        <w:rFonts w:ascii="Courier New" w:hAnsi="Courier New" w:cs="Courier New" w:hint="default"/>
      </w:rPr>
    </w:lvl>
    <w:lvl w:ilvl="8" w:tplc="040C0005" w:tentative="1">
      <w:start w:val="1"/>
      <w:numFmt w:val="bullet"/>
      <w:lvlText w:val=""/>
      <w:lvlJc w:val="left"/>
      <w:pPr>
        <w:ind w:left="6475" w:hanging="360"/>
      </w:pPr>
      <w:rPr>
        <w:rFonts w:ascii="Wingdings" w:hAnsi="Wingdings" w:hint="default"/>
      </w:rPr>
    </w:lvl>
  </w:abstractNum>
  <w:abstractNum w:abstractNumId="4" w15:restartNumberingAfterBreak="0">
    <w:nsid w:val="2ACC17AB"/>
    <w:multiLevelType w:val="hybridMultilevel"/>
    <w:tmpl w:val="89E4901E"/>
    <w:lvl w:ilvl="0" w:tplc="8790107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4735DC6"/>
    <w:multiLevelType w:val="hybridMultilevel"/>
    <w:tmpl w:val="737248AA"/>
    <w:lvl w:ilvl="0" w:tplc="0809000B">
      <w:start w:val="1"/>
      <w:numFmt w:val="bullet"/>
      <w:lvlText w:val=""/>
      <w:lvlJc w:val="left"/>
      <w:pPr>
        <w:ind w:left="360" w:hanging="360"/>
      </w:pPr>
      <w:rPr>
        <w:rFonts w:ascii="Wingdings" w:hAnsi="Wingdings" w:hint="default"/>
        <w:b/>
        <w:u w:val="none"/>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4C8E23AE"/>
    <w:multiLevelType w:val="multilevel"/>
    <w:tmpl w:val="015A24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E415BB8"/>
    <w:multiLevelType w:val="hybridMultilevel"/>
    <w:tmpl w:val="E788ED12"/>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8" w15:restartNumberingAfterBreak="0">
    <w:nsid w:val="675858C4"/>
    <w:multiLevelType w:val="hybridMultilevel"/>
    <w:tmpl w:val="27FC3A7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256599753">
    <w:abstractNumId w:val="7"/>
  </w:num>
  <w:num w:numId="2" w16cid:durableId="1781145367">
    <w:abstractNumId w:val="0"/>
  </w:num>
  <w:num w:numId="3" w16cid:durableId="105085833">
    <w:abstractNumId w:val="4"/>
  </w:num>
  <w:num w:numId="4" w16cid:durableId="631523341">
    <w:abstractNumId w:val="6"/>
  </w:num>
  <w:num w:numId="5" w16cid:durableId="273755440">
    <w:abstractNumId w:val="5"/>
  </w:num>
  <w:num w:numId="6" w16cid:durableId="1499075346">
    <w:abstractNumId w:val="2"/>
  </w:num>
  <w:num w:numId="7" w16cid:durableId="2093231052">
    <w:abstractNumId w:val="8"/>
  </w:num>
  <w:num w:numId="8" w16cid:durableId="1512718977">
    <w:abstractNumId w:val="3"/>
  </w:num>
  <w:num w:numId="9" w16cid:durableId="2116123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1C89"/>
    <w:rsid w:val="00005B69"/>
    <w:rsid w:val="000A1C89"/>
    <w:rsid w:val="000F07C3"/>
    <w:rsid w:val="0019175B"/>
    <w:rsid w:val="00215AF1"/>
    <w:rsid w:val="00231FD3"/>
    <w:rsid w:val="00265E65"/>
    <w:rsid w:val="002C1606"/>
    <w:rsid w:val="00341DD7"/>
    <w:rsid w:val="0034421F"/>
    <w:rsid w:val="00363F23"/>
    <w:rsid w:val="00387608"/>
    <w:rsid w:val="00433F5A"/>
    <w:rsid w:val="00456847"/>
    <w:rsid w:val="004577A3"/>
    <w:rsid w:val="004644BD"/>
    <w:rsid w:val="00487385"/>
    <w:rsid w:val="004E1FDF"/>
    <w:rsid w:val="005124CD"/>
    <w:rsid w:val="00545021"/>
    <w:rsid w:val="00583568"/>
    <w:rsid w:val="005D028E"/>
    <w:rsid w:val="00637E09"/>
    <w:rsid w:val="00653429"/>
    <w:rsid w:val="00681B97"/>
    <w:rsid w:val="0068799B"/>
    <w:rsid w:val="006C3AE8"/>
    <w:rsid w:val="00733FAF"/>
    <w:rsid w:val="007A6876"/>
    <w:rsid w:val="008354F2"/>
    <w:rsid w:val="00887478"/>
    <w:rsid w:val="00890F4E"/>
    <w:rsid w:val="008917FA"/>
    <w:rsid w:val="00943FC7"/>
    <w:rsid w:val="00951B9D"/>
    <w:rsid w:val="009872C4"/>
    <w:rsid w:val="009C0116"/>
    <w:rsid w:val="009C66D7"/>
    <w:rsid w:val="009C7430"/>
    <w:rsid w:val="00A15D04"/>
    <w:rsid w:val="00A71FA5"/>
    <w:rsid w:val="00A94600"/>
    <w:rsid w:val="00AA72A0"/>
    <w:rsid w:val="00B970B2"/>
    <w:rsid w:val="00BB3D7F"/>
    <w:rsid w:val="00BB607C"/>
    <w:rsid w:val="00BE05F8"/>
    <w:rsid w:val="00C03823"/>
    <w:rsid w:val="00C12F13"/>
    <w:rsid w:val="00C76029"/>
    <w:rsid w:val="00D2515A"/>
    <w:rsid w:val="00DA4BD2"/>
    <w:rsid w:val="00DB0983"/>
    <w:rsid w:val="00DB0FBF"/>
    <w:rsid w:val="00DB6C74"/>
    <w:rsid w:val="00DC4C0B"/>
    <w:rsid w:val="00E30197"/>
    <w:rsid w:val="00E348B4"/>
    <w:rsid w:val="00E710D0"/>
    <w:rsid w:val="00F934D0"/>
    <w:rsid w:val="00F94F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2B7E8"/>
  <w15:chartTrackingRefBased/>
  <w15:docId w15:val="{4B63722E-9B83-4192-8D30-41B4D1022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C89"/>
    <w:pPr>
      <w:spacing w:after="0" w:line="240" w:lineRule="auto"/>
    </w:pPr>
    <w:rPr>
      <w:rFonts w:ascii="Times New Roman" w:eastAsia="Times New Roman" w:hAnsi="Times New Roman" w:cs="Times New Roman"/>
      <w:sz w:val="24"/>
      <w:szCs w:val="24"/>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Bullets,Paragraphe de liste1,Numbered paragraph,References,List Paragraph (numbered (a)),Liste 1,List Paragraph1,Numbered List Paragraph,List Bullet Mary,Medium Grid 1 - Accent 21,Colorful List - Accent 11,ReferencesCxSpLast,r2,liste"/>
    <w:basedOn w:val="Normal"/>
    <w:link w:val="ParagraphedelisteCar"/>
    <w:uiPriority w:val="34"/>
    <w:qFormat/>
    <w:rsid w:val="000A1C89"/>
    <w:pPr>
      <w:ind w:left="720"/>
      <w:contextualSpacing/>
    </w:pPr>
    <w:rPr>
      <w:lang w:val="x-none"/>
    </w:rPr>
  </w:style>
  <w:style w:type="character" w:customStyle="1" w:styleId="ParagraphedelisteCar">
    <w:name w:val="Paragraphe de liste Car"/>
    <w:aliases w:val="Bullets Car,Paragraphe de liste1 Car,Numbered paragraph Car,References Car,List Paragraph (numbered (a)) Car,Liste 1 Car,List Paragraph1 Car,Numbered List Paragraph Car,List Bullet Mary Car,Medium Grid 1 - Accent 21 Car,r2 Car"/>
    <w:link w:val="Paragraphedeliste"/>
    <w:uiPriority w:val="34"/>
    <w:qFormat/>
    <w:locked/>
    <w:rsid w:val="000A1C89"/>
    <w:rPr>
      <w:rFonts w:ascii="Times New Roman" w:eastAsia="Times New Roman" w:hAnsi="Times New Roman" w:cs="Times New Roman"/>
      <w:sz w:val="24"/>
      <w:szCs w:val="24"/>
      <w:lang w:val="x-none"/>
    </w:rPr>
  </w:style>
  <w:style w:type="character" w:styleId="Accentuationlgre">
    <w:name w:val="Subtle Emphasis"/>
    <w:basedOn w:val="Policepardfaut"/>
    <w:uiPriority w:val="19"/>
    <w:qFormat/>
    <w:rsid w:val="000A1C89"/>
    <w:rPr>
      <w:i/>
      <w:iCs/>
      <w:color w:val="404040" w:themeColor="text1" w:themeTint="BF"/>
    </w:rPr>
  </w:style>
  <w:style w:type="paragraph" w:styleId="Sansinterligne">
    <w:name w:val="No Spacing"/>
    <w:uiPriority w:val="1"/>
    <w:qFormat/>
    <w:rsid w:val="000A1C89"/>
    <w:pPr>
      <w:spacing w:after="0" w:line="240" w:lineRule="auto"/>
    </w:pPr>
    <w:rPr>
      <w:lang w:val="fr-FR"/>
    </w:rPr>
  </w:style>
  <w:style w:type="paragraph" w:styleId="Titre">
    <w:name w:val="Title"/>
    <w:basedOn w:val="Normal"/>
    <w:link w:val="TitreCar"/>
    <w:qFormat/>
    <w:rsid w:val="000A1C89"/>
    <w:pPr>
      <w:jc w:val="center"/>
    </w:pPr>
    <w:rPr>
      <w:rFonts w:ascii="Book Antiqua" w:hAnsi="Book Antiqua"/>
      <w:b/>
      <w:i/>
      <w:sz w:val="32"/>
      <w:szCs w:val="20"/>
      <w:lang w:eastAsia="fr-FR"/>
    </w:rPr>
  </w:style>
  <w:style w:type="character" w:customStyle="1" w:styleId="TitreCar">
    <w:name w:val="Titre Car"/>
    <w:basedOn w:val="Policepardfaut"/>
    <w:link w:val="Titre"/>
    <w:rsid w:val="000A1C89"/>
    <w:rPr>
      <w:rFonts w:ascii="Book Antiqua" w:eastAsia="Times New Roman" w:hAnsi="Book Antiqua" w:cs="Times New Roman"/>
      <w:b/>
      <w:i/>
      <w:sz w:val="32"/>
      <w:szCs w:val="20"/>
      <w:lang w:val="fr-FR" w:eastAsia="fr-FR"/>
    </w:rPr>
  </w:style>
  <w:style w:type="paragraph" w:styleId="En-tte">
    <w:name w:val="header"/>
    <w:basedOn w:val="Normal"/>
    <w:link w:val="En-tteCar"/>
    <w:uiPriority w:val="99"/>
    <w:unhideWhenUsed/>
    <w:rsid w:val="004577A3"/>
    <w:pPr>
      <w:tabs>
        <w:tab w:val="center" w:pos="4536"/>
        <w:tab w:val="right" w:pos="9072"/>
      </w:tabs>
    </w:pPr>
    <w:rPr>
      <w:rFonts w:asciiTheme="minorHAnsi" w:eastAsiaTheme="minorHAnsi" w:hAnsiTheme="minorHAnsi" w:cstheme="minorBidi"/>
      <w:sz w:val="22"/>
      <w:szCs w:val="22"/>
    </w:rPr>
  </w:style>
  <w:style w:type="character" w:customStyle="1" w:styleId="En-tteCar">
    <w:name w:val="En-tête Car"/>
    <w:basedOn w:val="Policepardfaut"/>
    <w:link w:val="En-tte"/>
    <w:uiPriority w:val="99"/>
    <w:rsid w:val="004577A3"/>
    <w:rPr>
      <w:lang w:val="fr-FR"/>
    </w:rPr>
  </w:style>
  <w:style w:type="paragraph" w:styleId="Pieddepage">
    <w:name w:val="footer"/>
    <w:basedOn w:val="Normal"/>
    <w:link w:val="PieddepageCar"/>
    <w:uiPriority w:val="99"/>
    <w:unhideWhenUsed/>
    <w:rsid w:val="00951B9D"/>
    <w:pPr>
      <w:tabs>
        <w:tab w:val="center" w:pos="4536"/>
        <w:tab w:val="right" w:pos="9072"/>
      </w:tabs>
    </w:pPr>
  </w:style>
  <w:style w:type="character" w:customStyle="1" w:styleId="PieddepageCar">
    <w:name w:val="Pied de page Car"/>
    <w:basedOn w:val="Policepardfaut"/>
    <w:link w:val="Pieddepage"/>
    <w:uiPriority w:val="99"/>
    <w:rsid w:val="00951B9D"/>
    <w:rPr>
      <w:rFonts w:ascii="Times New Roman" w:eastAsia="Times New Roman" w:hAnsi="Times New Roman" w:cs="Times New Roman"/>
      <w:sz w:val="24"/>
      <w:szCs w:val="24"/>
      <w:lang w:val="fr-FR"/>
    </w:rPr>
  </w:style>
  <w:style w:type="character" w:styleId="Lienhypertexte">
    <w:name w:val="Hyperlink"/>
    <w:basedOn w:val="Policepardfaut"/>
    <w:uiPriority w:val="99"/>
    <w:unhideWhenUsed/>
    <w:rsid w:val="00951B9D"/>
    <w:rPr>
      <w:color w:val="0563C1" w:themeColor="hyperlink"/>
      <w:u w:val="single"/>
    </w:rPr>
  </w:style>
  <w:style w:type="character" w:styleId="Mentionnonrsolue">
    <w:name w:val="Unresolved Mention"/>
    <w:basedOn w:val="Policepardfaut"/>
    <w:uiPriority w:val="99"/>
    <w:semiHidden/>
    <w:unhideWhenUsed/>
    <w:rsid w:val="00951B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strommestiftelsen.no/en"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nigeremploi.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C82695-C8F4-404E-B3A5-923B7287C952}">
  <ds:schemaRefs>
    <ds:schemaRef ds:uri="http://schemas.openxmlformats.org/officeDocument/2006/bibliography"/>
  </ds:schemaRefs>
</ds:datastoreItem>
</file>

<file path=docMetadata/LabelInfo.xml><?xml version="1.0" encoding="utf-8"?>
<clbl:labelList xmlns:clbl="http://schemas.microsoft.com/office/2020/mipLabelMetadata">
  <clbl:label id="{0e315085-5014-4f89-bc9d-f990034f72cc}" enabled="0" method="" siteId="{0e315085-5014-4f89-bc9d-f990034f72cc}"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8</Pages>
  <Words>2212</Words>
  <Characters>12168</Characters>
  <Application>Microsoft Office Word</Application>
  <DocSecurity>0</DocSecurity>
  <Lines>101</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Aydees Tech</cp:lastModifiedBy>
  <cp:revision>2</cp:revision>
  <dcterms:created xsi:type="dcterms:W3CDTF">2026-09-30T17:00:00Z</dcterms:created>
  <dcterms:modified xsi:type="dcterms:W3CDTF">2026-09-30T17:00:00Z</dcterms:modified>
</cp:coreProperties>
</file>